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F4" w:rsidRPr="00185AF4" w:rsidRDefault="00185AF4" w:rsidP="00185AF4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  <w:sz w:val="20"/>
          <w:szCs w:val="24"/>
        </w:rPr>
      </w:pPr>
      <w:r w:rsidRPr="00185AF4">
        <w:rPr>
          <w:rFonts w:ascii="ＭＳ ゴシック" w:eastAsia="ＭＳ ゴシック" w:hAnsi="ＭＳ ゴシック" w:cs="ＭＳ 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E9841F" wp14:editId="705359AD">
                <wp:simplePos x="0" y="0"/>
                <wp:positionH relativeFrom="page">
                  <wp:posOffset>457200</wp:posOffset>
                </wp:positionH>
                <wp:positionV relativeFrom="paragraph">
                  <wp:posOffset>81280</wp:posOffset>
                </wp:positionV>
                <wp:extent cx="6484620" cy="532765"/>
                <wp:effectExtent l="0" t="19050" r="11430" b="0"/>
                <wp:wrapNone/>
                <wp:docPr id="20" name="docshapegroup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4620" cy="532765"/>
                          <a:chOff x="0" y="0"/>
                          <a:chExt cx="10418" cy="839"/>
                        </a:xfrm>
                      </wpg:grpSpPr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3" y="805"/>
                            <a:ext cx="10357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C55A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18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AF4" w:rsidRDefault="00185AF4" w:rsidP="00185AF4">
                              <w:pPr>
                                <w:spacing w:line="839" w:lineRule="exact"/>
                                <w:jc w:val="center"/>
                                <w:rPr>
                                  <w:rFonts w:ascii="メイリオ" w:eastAsia="メイリオ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メイリオ" w:eastAsia="メイリオ" w:hint="eastAsia"/>
                                  <w:b/>
                                  <w:w w:val="95"/>
                                  <w:sz w:val="56"/>
                                </w:rPr>
                                <w:t>イベント開催時のチェックリス</w:t>
                              </w:r>
                              <w:r>
                                <w:rPr>
                                  <w:rFonts w:ascii="メイリオ" w:eastAsia="メイリオ" w:hint="eastAsia"/>
                                  <w:b/>
                                  <w:spacing w:val="-10"/>
                                  <w:w w:val="95"/>
                                  <w:sz w:val="56"/>
                                </w:rPr>
                                <w:t>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9841F" id="docshapegroup74" o:spid="_x0000_s1026" style="position:absolute;margin-left:36pt;margin-top:6.4pt;width:510.6pt;height:41.95pt;z-index:-251657216;mso-position-horizontal-relative:page" coordsize="1041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">
                <v:line id="Line 18" o:spid="_x0000_s1027" style="position:absolute;visibility:visible;mso-wrap-style:square" from="43,805" to="10400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" strokecolor="#c55a11" strokeweight="2.2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6" o:spid="_x0000_s1028" type="#_x0000_t202" style="position:absolute;width:10418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85AF4" w:rsidRDefault="00185AF4" w:rsidP="00185AF4">
                        <w:pPr>
                          <w:spacing w:line="839" w:lineRule="exact"/>
                          <w:jc w:val="center"/>
                          <w:rPr>
                            <w:rFonts w:ascii="メイリオ" w:eastAsia="メイリオ"/>
                            <w:b/>
                            <w:sz w:val="56"/>
                          </w:rPr>
                        </w:pPr>
                        <w:r>
                          <w:rPr>
                            <w:rFonts w:ascii="メイリオ" w:eastAsia="メイリオ" w:hint="eastAsia"/>
                            <w:b/>
                            <w:w w:val="95"/>
                            <w:sz w:val="56"/>
                          </w:rPr>
                          <w:t>イベント開催時のチェックリス</w:t>
                        </w:r>
                        <w:r>
                          <w:rPr>
                            <w:rFonts w:ascii="メイリオ" w:eastAsia="メイリオ" w:hint="eastAsia"/>
                            <w:b/>
                            <w:spacing w:val="-10"/>
                            <w:w w:val="95"/>
                            <w:sz w:val="56"/>
                          </w:rPr>
                          <w:t>ト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85AF4" w:rsidRPr="00185AF4" w:rsidRDefault="00185AF4" w:rsidP="00185AF4">
      <w:pPr>
        <w:autoSpaceDE w:val="0"/>
        <w:autoSpaceDN w:val="0"/>
        <w:jc w:val="left"/>
        <w:rPr>
          <w:rFonts w:ascii="ＭＳ ゴシック" w:eastAsia="ＭＳ ゴシック" w:hAnsi="ＭＳ ゴシック" w:cs="ＭＳ ゴシック" w:hint="eastAsia"/>
          <w:kern w:val="0"/>
          <w:sz w:val="20"/>
          <w:szCs w:val="24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ＭＳ ゴシック" w:eastAsia="ＭＳ ゴシック" w:hAnsi="ＭＳ ゴシック" w:cs="ＭＳ ゴシック" w:hint="eastAsia"/>
          <w:kern w:val="0"/>
          <w:sz w:val="20"/>
          <w:szCs w:val="24"/>
        </w:rPr>
      </w:pPr>
    </w:p>
    <w:p w:rsidR="00185AF4" w:rsidRPr="00185AF4" w:rsidRDefault="00185AF4" w:rsidP="00DF04D7">
      <w:pPr>
        <w:autoSpaceDE w:val="0"/>
        <w:autoSpaceDN w:val="0"/>
        <w:spacing w:before="88"/>
        <w:ind w:left="6167" w:firstLineChars="256" w:firstLine="778"/>
        <w:jc w:val="left"/>
        <w:outlineLvl w:val="0"/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  <w:lang w:eastAsia="en-US"/>
        </w:rPr>
      </w:pPr>
      <w:bookmarkStart w:id="0" w:name="（別紙５）感染防止策チェックリスト"/>
      <w:bookmarkStart w:id="1" w:name="スライド番号_1"/>
      <w:bookmarkEnd w:id="0"/>
      <w:bookmarkEnd w:id="1"/>
      <w:r w:rsidRPr="00185AF4">
        <w:rPr>
          <w:rFonts w:ascii="メイリオ" w:eastAsia="メイリオ" w:hAnsi="メイリオ" w:cs="メイリオ" w:hint="eastAsia"/>
          <w:b/>
          <w:bCs/>
          <w:w w:val="95"/>
          <w:kern w:val="0"/>
          <w:sz w:val="32"/>
          <w:szCs w:val="32"/>
          <w:lang w:eastAsia="en-US"/>
        </w:rPr>
        <w:t>【第４版（令和５年</w:t>
      </w:r>
      <w:r w:rsidR="00FD0520" w:rsidRPr="00FD0520">
        <w:rPr>
          <w:rFonts w:ascii="メイリオ" w:eastAsia="メイリオ" w:hAnsi="メイリオ" w:cs="メイリオ" w:hint="eastAsia"/>
          <w:b/>
          <w:bCs/>
          <w:w w:val="95"/>
          <w:kern w:val="0"/>
          <w:sz w:val="32"/>
          <w:szCs w:val="32"/>
        </w:rPr>
        <w:t>3</w:t>
      </w:r>
      <w:r w:rsidRPr="00185AF4">
        <w:rPr>
          <w:rFonts w:ascii="メイリオ" w:eastAsia="メイリオ" w:hAnsi="メイリオ" w:cs="メイリオ" w:hint="eastAsia"/>
          <w:b/>
          <w:bCs/>
          <w:w w:val="95"/>
          <w:kern w:val="0"/>
          <w:sz w:val="32"/>
          <w:szCs w:val="32"/>
          <w:lang w:eastAsia="en-US"/>
        </w:rPr>
        <w:t>月版）</w:t>
      </w:r>
      <w:r w:rsidRPr="00185AF4">
        <w:rPr>
          <w:rFonts w:ascii="メイリオ" w:eastAsia="メイリオ" w:hAnsi="メイリオ" w:cs="メイリオ" w:hint="eastAsia"/>
          <w:b/>
          <w:bCs/>
          <w:spacing w:val="-10"/>
          <w:w w:val="95"/>
          <w:kern w:val="0"/>
          <w:sz w:val="32"/>
          <w:szCs w:val="32"/>
          <w:lang w:eastAsia="en-US"/>
        </w:rPr>
        <w:t>】</w:t>
      </w:r>
    </w:p>
    <w:tbl>
      <w:tblPr>
        <w:tblStyle w:val="TableNormal"/>
        <w:tblpPr w:leftFromText="142" w:rightFromText="142" w:vertAnchor="text" w:horzAnchor="margin" w:tblpXSpec="center" w:tblpY="43"/>
        <w:tblW w:w="0" w:type="auto"/>
        <w:tblInd w:w="0" w:type="dxa"/>
        <w:tblBorders>
          <w:top w:val="single" w:sz="24" w:space="0" w:color="C55A11"/>
          <w:left w:val="single" w:sz="24" w:space="0" w:color="C55A11"/>
          <w:bottom w:val="single" w:sz="24" w:space="0" w:color="C55A11"/>
          <w:right w:val="single" w:sz="24" w:space="0" w:color="C55A11"/>
          <w:insideH w:val="single" w:sz="24" w:space="0" w:color="C55A11"/>
          <w:insideV w:val="single" w:sz="24" w:space="0" w:color="C55A11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4291"/>
        <w:gridCol w:w="4291"/>
      </w:tblGrid>
      <w:tr w:rsidR="00185AF4" w:rsidRPr="00185AF4" w:rsidTr="00185AF4">
        <w:trPr>
          <w:trHeight w:val="1044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C55A11"/>
            <w:hideMark/>
          </w:tcPr>
          <w:p w:rsidR="00185AF4" w:rsidRPr="00185AF4" w:rsidRDefault="00185AF4" w:rsidP="00185AF4">
            <w:pPr>
              <w:spacing w:line="496" w:lineRule="exact"/>
              <w:ind w:left="524"/>
              <w:jc w:val="left"/>
              <w:rPr>
                <w:rFonts w:ascii="メイリオ" w:eastAsia="メイリオ" w:hAnsi="游ゴシック" w:cs="游ゴシック" w:hint="eastAsia"/>
                <w:b/>
                <w:sz w:val="40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color w:val="FFFFFF"/>
                <w:spacing w:val="-5"/>
                <w:sz w:val="40"/>
              </w:rPr>
              <w:t>開催</w:t>
            </w:r>
            <w:proofErr w:type="spellEnd"/>
          </w:p>
          <w:p w:rsidR="00185AF4" w:rsidRPr="00185AF4" w:rsidRDefault="00185AF4" w:rsidP="00185AF4">
            <w:pPr>
              <w:spacing w:line="528" w:lineRule="exact"/>
              <w:ind w:left="524"/>
              <w:jc w:val="left"/>
              <w:rPr>
                <w:rFonts w:ascii="メイリオ" w:eastAsia="メイリオ" w:hAnsi="游ゴシック" w:cs="游ゴシック" w:hint="eastAsia"/>
                <w:b/>
                <w:sz w:val="40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color w:val="FFFFFF"/>
                <w:spacing w:val="-5"/>
                <w:sz w:val="40"/>
              </w:rPr>
              <w:t>概要</w:t>
            </w:r>
            <w:proofErr w:type="spellEnd"/>
          </w:p>
        </w:tc>
        <w:tc>
          <w:tcPr>
            <w:tcW w:w="8582" w:type="dxa"/>
            <w:gridSpan w:val="2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hideMark/>
          </w:tcPr>
          <w:p w:rsidR="00185AF4" w:rsidRPr="00185AF4" w:rsidRDefault="00185AF4" w:rsidP="00185AF4">
            <w:pPr>
              <w:spacing w:line="400" w:lineRule="exact"/>
              <w:ind w:left="142" w:right="386"/>
              <w:rPr>
                <w:rFonts w:ascii="メイリオ" w:eastAsia="メイリオ" w:hAnsi="游ゴシック" w:cs="游ゴシック" w:hint="eastAsia"/>
                <w:b/>
                <w:sz w:val="20"/>
                <w:szCs w:val="20"/>
                <w:lang w:eastAsia="ja-JP"/>
              </w:rPr>
            </w:pPr>
            <w:r w:rsidRPr="00185AF4">
              <w:rPr>
                <w:rFonts w:ascii="メイリオ" w:eastAsia="メイリオ" w:hAnsi="游ゴシック" w:cs="游ゴシック" w:hint="eastAsia"/>
                <w:b/>
                <w:spacing w:val="-1"/>
                <w:w w:val="99"/>
                <w:sz w:val="20"/>
                <w:szCs w:val="20"/>
                <w:lang w:eastAsia="ja-JP"/>
              </w:rPr>
              <w:t>本項目では、チェックリストを記入する前に、イベント</w:t>
            </w:r>
            <w:r w:rsidRPr="00185AF4">
              <w:rPr>
                <w:rFonts w:ascii="メイリオ" w:eastAsia="メイリオ" w:hAnsi="游ゴシック" w:cs="游ゴシック" w:hint="eastAsia"/>
                <w:b/>
                <w:w w:val="99"/>
                <w:sz w:val="20"/>
                <w:szCs w:val="20"/>
                <w:lang w:eastAsia="ja-JP"/>
              </w:rPr>
              <w:t>の情報をご登録ください。</w:t>
            </w:r>
          </w:p>
        </w:tc>
      </w:tr>
      <w:tr w:rsidR="00185AF4" w:rsidRPr="00185AF4" w:rsidTr="00185AF4">
        <w:trPr>
          <w:trHeight w:val="1080"/>
        </w:trPr>
        <w:tc>
          <w:tcPr>
            <w:tcW w:w="1936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161" w:right="102"/>
              <w:jc w:val="center"/>
              <w:rPr>
                <w:rFonts w:ascii="メイリオ" w:eastAsia="メイリオ" w:hAnsi="游ゴシック" w:cs="游ゴシック" w:hint="eastAsia"/>
                <w:b/>
                <w:sz w:val="28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spacing w:val="-2"/>
                <w:sz w:val="28"/>
              </w:rPr>
              <w:t>イベント名</w:t>
            </w:r>
            <w:proofErr w:type="spellEnd"/>
          </w:p>
        </w:tc>
        <w:tc>
          <w:tcPr>
            <w:tcW w:w="8582" w:type="dxa"/>
            <w:gridSpan w:val="2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vAlign w:val="bottom"/>
          </w:tcPr>
          <w:p w:rsidR="00185AF4" w:rsidRPr="00185AF4" w:rsidRDefault="00185AF4" w:rsidP="00185AF4">
            <w:pPr>
              <w:spacing w:before="19"/>
              <w:jc w:val="left"/>
              <w:rPr>
                <w:rFonts w:ascii="メイリオ" w:eastAsia="游ゴシック" w:hAnsi="游ゴシック" w:cs="游ゴシック" w:hint="eastAsia"/>
                <w:b/>
                <w:lang w:eastAsia="ja-JP"/>
              </w:rPr>
            </w:pPr>
            <w:bookmarkStart w:id="2" w:name="_GoBack"/>
            <w:bookmarkEnd w:id="2"/>
          </w:p>
          <w:p w:rsidR="00185AF4" w:rsidRPr="00185AF4" w:rsidRDefault="00185AF4" w:rsidP="00185AF4">
            <w:pPr>
              <w:spacing w:line="540" w:lineRule="exact"/>
              <w:ind w:left="143"/>
              <w:jc w:val="left"/>
              <w:rPr>
                <w:rFonts w:ascii="メイリオ" w:eastAsia="メイリオ" w:hAnsi="游ゴシック" w:cs="游ゴシック" w:hint="eastAsia"/>
                <w:sz w:val="24"/>
                <w:szCs w:val="24"/>
                <w:lang w:eastAsia="ja-JP"/>
              </w:rPr>
            </w:pPr>
            <w:r w:rsidRPr="00185AF4">
              <w:rPr>
                <w:rFonts w:ascii="メイリオ" w:eastAsia="メイリオ" w:hAnsi="游ゴシック" w:cs="游ゴシック" w:hint="eastAsia"/>
                <w:spacing w:val="-2"/>
                <w:sz w:val="24"/>
                <w:szCs w:val="24"/>
                <w:lang w:eastAsia="ja-JP"/>
              </w:rPr>
              <w:t>（開催案内等のURLがあれば記載</w:t>
            </w:r>
            <w:r w:rsidRPr="00185AF4">
              <w:rPr>
                <w:rFonts w:ascii="メイリオ" w:eastAsia="メイリオ" w:hAnsi="游ゴシック" w:cs="游ゴシック" w:hint="eastAsia"/>
                <w:spacing w:val="-10"/>
                <w:sz w:val="24"/>
                <w:szCs w:val="24"/>
                <w:lang w:eastAsia="ja-JP"/>
              </w:rPr>
              <w:t>）</w:t>
            </w:r>
          </w:p>
        </w:tc>
      </w:tr>
      <w:tr w:rsidR="00185AF4" w:rsidRPr="00185AF4" w:rsidTr="00185AF4">
        <w:trPr>
          <w:trHeight w:val="1055"/>
        </w:trPr>
        <w:tc>
          <w:tcPr>
            <w:tcW w:w="1936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333" w:right="274"/>
              <w:jc w:val="center"/>
              <w:rPr>
                <w:rFonts w:ascii="メイリオ" w:eastAsia="メイリオ" w:hAnsi="游ゴシック" w:cs="游ゴシック" w:hint="eastAsia"/>
                <w:b/>
                <w:sz w:val="28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spacing w:val="-4"/>
                <w:sz w:val="28"/>
              </w:rPr>
              <w:t>出演者・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3"/>
                <w:sz w:val="28"/>
              </w:rPr>
              <w:t>チーム等</w:t>
            </w:r>
            <w:proofErr w:type="spellEnd"/>
          </w:p>
        </w:tc>
        <w:tc>
          <w:tcPr>
            <w:tcW w:w="8582" w:type="dxa"/>
            <w:gridSpan w:val="2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vAlign w:val="center"/>
          </w:tcPr>
          <w:p w:rsidR="00185AF4" w:rsidRPr="00185AF4" w:rsidRDefault="00185AF4" w:rsidP="00185AF4">
            <w:pPr>
              <w:rPr>
                <w:rFonts w:ascii="Times New Roman" w:eastAsia="游ゴシック" w:hAnsi="游ゴシック" w:cs="游ゴシック" w:hint="eastAsia"/>
                <w:sz w:val="28"/>
              </w:rPr>
            </w:pPr>
          </w:p>
        </w:tc>
      </w:tr>
      <w:tr w:rsidR="00185AF4" w:rsidRPr="00185AF4" w:rsidTr="00185AF4">
        <w:trPr>
          <w:trHeight w:val="847"/>
        </w:trPr>
        <w:tc>
          <w:tcPr>
            <w:tcW w:w="1936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160" w:right="104"/>
              <w:jc w:val="center"/>
              <w:rPr>
                <w:rFonts w:ascii="メイリオ" w:eastAsia="メイリオ" w:hAnsi="游ゴシック" w:cs="游ゴシック"/>
                <w:b/>
                <w:sz w:val="28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spacing w:val="-3"/>
                <w:sz w:val="28"/>
              </w:rPr>
              <w:t>開催日時</w:t>
            </w:r>
            <w:proofErr w:type="spellEnd"/>
          </w:p>
        </w:tc>
        <w:tc>
          <w:tcPr>
            <w:tcW w:w="8582" w:type="dxa"/>
            <w:gridSpan w:val="2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hideMark/>
          </w:tcPr>
          <w:p w:rsidR="00185AF4" w:rsidRPr="00185AF4" w:rsidRDefault="00185AF4" w:rsidP="00FD0520">
            <w:pPr>
              <w:tabs>
                <w:tab w:val="left" w:pos="1179"/>
                <w:tab w:val="left" w:pos="2019"/>
                <w:tab w:val="left" w:pos="2858"/>
                <w:tab w:val="left" w:pos="4538"/>
                <w:tab w:val="left" w:pos="5097"/>
                <w:tab w:val="left" w:pos="5937"/>
                <w:tab w:val="left" w:pos="6777"/>
              </w:tabs>
              <w:spacing w:line="444" w:lineRule="exact"/>
              <w:ind w:left="58" w:firstLineChars="50" w:firstLine="140"/>
              <w:rPr>
                <w:rFonts w:ascii="メイリオ" w:eastAsia="メイリオ" w:hAnsi="游ゴシック" w:cs="游ゴシック" w:hint="eastAsia"/>
                <w:b/>
                <w:sz w:val="28"/>
                <w:lang w:eastAsia="ja-JP"/>
              </w:rPr>
            </w:pPr>
            <w:r w:rsidRPr="00185AF4">
              <w:rPr>
                <w:rFonts w:ascii="メイリオ" w:eastAsia="メイリオ" w:hAnsi="游ゴシック" w:cs="游ゴシック" w:hint="eastAsia"/>
                <w:b/>
                <w:sz w:val="28"/>
                <w:lang w:eastAsia="ja-JP"/>
              </w:rPr>
              <w:t>令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>和</w:t>
            </w:r>
            <w:r>
              <w:rPr>
                <w:rFonts w:ascii="メイリオ" w:eastAsia="メイリオ" w:hAnsi="游ゴシック" w:cs="游ゴシック" w:hint="eastAsia"/>
                <w:b/>
                <w:sz w:val="28"/>
                <w:lang w:eastAsia="ja-JP"/>
              </w:rPr>
              <w:t xml:space="preserve">　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>年</w:t>
            </w:r>
            <w:r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 xml:space="preserve">　 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>月</w:t>
            </w:r>
            <w:r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 xml:space="preserve"> 　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>日</w:t>
            </w:r>
            <w:r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 xml:space="preserve">　　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>時</w:t>
            </w:r>
            <w:r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 xml:space="preserve">　　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>分</w:t>
            </w:r>
            <w:r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 xml:space="preserve">　</w:t>
            </w:r>
            <w:r w:rsidR="00FD0520"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>～</w:t>
            </w:r>
            <w:r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 xml:space="preserve">　　月　　日　　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>時</w:t>
            </w:r>
            <w:r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 xml:space="preserve">　　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>分</w:t>
            </w:r>
          </w:p>
          <w:p w:rsidR="00185AF4" w:rsidRPr="00185AF4" w:rsidRDefault="00185AF4" w:rsidP="00185AF4">
            <w:pPr>
              <w:spacing w:line="384" w:lineRule="exact"/>
              <w:ind w:left="59"/>
              <w:jc w:val="center"/>
              <w:rPr>
                <w:rFonts w:ascii="メイリオ" w:eastAsia="メイリオ" w:hAnsi="メイリオ" w:cs="游ゴシック" w:hint="eastAsia"/>
                <w:sz w:val="24"/>
              </w:rPr>
            </w:pPr>
            <w:r w:rsidRPr="00185AF4">
              <w:rPr>
                <w:rFonts w:ascii="メイリオ" w:eastAsia="メイリオ" w:hAnsi="メイリオ" w:cs="游ゴシック" w:hint="eastAsia"/>
                <w:sz w:val="24"/>
                <w:lang w:eastAsia="ja-JP"/>
              </w:rPr>
              <w:t>（複数回開催の場合 → 別途、開催する日時の一覧ご提出ください。</w:t>
            </w:r>
            <w:r w:rsidRPr="00185AF4">
              <w:rPr>
                <w:rFonts w:ascii="メイリオ" w:eastAsia="メイリオ" w:hAnsi="メイリオ" w:cs="游ゴシック" w:hint="eastAsia"/>
                <w:spacing w:val="-10"/>
                <w:sz w:val="24"/>
              </w:rPr>
              <w:t>）</w:t>
            </w:r>
          </w:p>
        </w:tc>
      </w:tr>
      <w:tr w:rsidR="00185AF4" w:rsidRPr="00185AF4" w:rsidTr="00185AF4">
        <w:trPr>
          <w:trHeight w:val="847"/>
        </w:trPr>
        <w:tc>
          <w:tcPr>
            <w:tcW w:w="1936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161" w:right="104"/>
              <w:jc w:val="center"/>
              <w:rPr>
                <w:rFonts w:ascii="メイリオ" w:eastAsia="メイリオ" w:hAnsi="游ゴシック" w:cs="游ゴシック" w:hint="eastAsia"/>
                <w:b/>
                <w:sz w:val="28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spacing w:val="-3"/>
                <w:sz w:val="28"/>
              </w:rPr>
              <w:t>開催会場</w:t>
            </w:r>
            <w:proofErr w:type="spellEnd"/>
          </w:p>
        </w:tc>
        <w:tc>
          <w:tcPr>
            <w:tcW w:w="8582" w:type="dxa"/>
            <w:gridSpan w:val="2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vAlign w:val="center"/>
            <w:hideMark/>
          </w:tcPr>
          <w:p w:rsidR="00185AF4" w:rsidRPr="00185AF4" w:rsidRDefault="00185AF4" w:rsidP="00185AF4">
            <w:pPr>
              <w:ind w:firstLineChars="100" w:firstLine="320"/>
              <w:rPr>
                <w:rFonts w:ascii="ＭＳ Ｐゴシック" w:eastAsia="ＭＳ Ｐゴシック" w:hAnsi="ＭＳ Ｐゴシック" w:cs="游ゴシック" w:hint="eastAsia"/>
                <w:sz w:val="32"/>
                <w:szCs w:val="32"/>
              </w:rPr>
            </w:pPr>
            <w:proofErr w:type="spellStart"/>
            <w:r w:rsidRPr="00185AF4">
              <w:rPr>
                <w:rFonts w:ascii="ＭＳ Ｐゴシック" w:eastAsia="ＭＳ Ｐゴシック" w:hAnsi="ＭＳ Ｐゴシック" w:cs="游ゴシック" w:hint="eastAsia"/>
                <w:sz w:val="32"/>
                <w:szCs w:val="32"/>
              </w:rPr>
              <w:t>福島県文化センタ</w:t>
            </w:r>
            <w:proofErr w:type="spellEnd"/>
            <w:r w:rsidRPr="00185AF4">
              <w:rPr>
                <w:rFonts w:ascii="ＭＳ Ｐゴシック" w:eastAsia="ＭＳ Ｐゴシック" w:hAnsi="ＭＳ Ｐゴシック" w:cs="游ゴシック" w:hint="eastAsia"/>
                <w:sz w:val="32"/>
                <w:szCs w:val="32"/>
              </w:rPr>
              <w:t>ー</w:t>
            </w:r>
          </w:p>
        </w:tc>
      </w:tr>
      <w:tr w:rsidR="00185AF4" w:rsidRPr="00185AF4" w:rsidTr="00185AF4">
        <w:trPr>
          <w:trHeight w:val="847"/>
        </w:trPr>
        <w:tc>
          <w:tcPr>
            <w:tcW w:w="1936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161" w:right="102"/>
              <w:jc w:val="center"/>
              <w:rPr>
                <w:rFonts w:ascii="メイリオ" w:eastAsia="メイリオ" w:hAnsi="游ゴシック" w:cs="游ゴシック" w:hint="eastAsia"/>
                <w:b/>
                <w:sz w:val="28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spacing w:val="-2"/>
                <w:sz w:val="28"/>
              </w:rPr>
              <w:t>会場所在地</w:t>
            </w:r>
            <w:proofErr w:type="spellEnd"/>
          </w:p>
        </w:tc>
        <w:tc>
          <w:tcPr>
            <w:tcW w:w="8582" w:type="dxa"/>
            <w:gridSpan w:val="2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vAlign w:val="center"/>
            <w:hideMark/>
          </w:tcPr>
          <w:p w:rsidR="00185AF4" w:rsidRPr="00185AF4" w:rsidRDefault="00185AF4" w:rsidP="00185AF4">
            <w:pPr>
              <w:ind w:firstLineChars="100" w:firstLine="320"/>
              <w:rPr>
                <w:rFonts w:ascii="ＭＳ Ｐゴシック" w:eastAsia="ＭＳ Ｐゴシック" w:hAnsi="ＭＳ Ｐゴシック" w:cs="游ゴシック" w:hint="eastAsia"/>
                <w:sz w:val="32"/>
                <w:szCs w:val="32"/>
              </w:rPr>
            </w:pPr>
            <w:r w:rsidRPr="00185AF4">
              <w:rPr>
                <w:rFonts w:ascii="ＭＳ Ｐゴシック" w:eastAsia="ＭＳ Ｐゴシック" w:hAnsi="ＭＳ Ｐゴシック" w:cs="游ゴシック" w:hint="eastAsia"/>
                <w:sz w:val="32"/>
                <w:szCs w:val="32"/>
              </w:rPr>
              <w:t>福島市春日町５－５４</w:t>
            </w:r>
          </w:p>
        </w:tc>
      </w:tr>
      <w:tr w:rsidR="00185AF4" w:rsidRPr="00185AF4" w:rsidTr="00185AF4">
        <w:trPr>
          <w:trHeight w:val="847"/>
        </w:trPr>
        <w:tc>
          <w:tcPr>
            <w:tcW w:w="1936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161" w:right="102"/>
              <w:jc w:val="center"/>
              <w:rPr>
                <w:rFonts w:ascii="メイリオ" w:eastAsia="メイリオ" w:hAnsi="游ゴシック" w:cs="游ゴシック" w:hint="eastAsia"/>
                <w:b/>
                <w:sz w:val="28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spacing w:val="-4"/>
                <w:sz w:val="28"/>
              </w:rPr>
              <w:t>主催者</w:t>
            </w:r>
            <w:proofErr w:type="spellEnd"/>
          </w:p>
        </w:tc>
        <w:tc>
          <w:tcPr>
            <w:tcW w:w="8582" w:type="dxa"/>
            <w:gridSpan w:val="2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vAlign w:val="center"/>
          </w:tcPr>
          <w:p w:rsidR="00185AF4" w:rsidRPr="00185AF4" w:rsidRDefault="00185AF4" w:rsidP="00185AF4">
            <w:pPr>
              <w:rPr>
                <w:rFonts w:ascii="Times New Roman" w:eastAsia="游ゴシック" w:hAnsi="游ゴシック" w:cs="游ゴシック" w:hint="eastAsia"/>
                <w:sz w:val="28"/>
              </w:rPr>
            </w:pPr>
          </w:p>
        </w:tc>
      </w:tr>
      <w:tr w:rsidR="00185AF4" w:rsidRPr="00185AF4" w:rsidTr="00185AF4">
        <w:trPr>
          <w:trHeight w:val="847"/>
        </w:trPr>
        <w:tc>
          <w:tcPr>
            <w:tcW w:w="1936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161" w:right="104"/>
              <w:jc w:val="center"/>
              <w:rPr>
                <w:rFonts w:ascii="メイリオ" w:eastAsia="メイリオ" w:hAnsi="游ゴシック" w:cs="游ゴシック"/>
                <w:b/>
                <w:sz w:val="24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spacing w:val="-2"/>
                <w:sz w:val="24"/>
              </w:rPr>
              <w:t>主催者所在地</w:t>
            </w:r>
            <w:proofErr w:type="spellEnd"/>
          </w:p>
        </w:tc>
        <w:tc>
          <w:tcPr>
            <w:tcW w:w="8582" w:type="dxa"/>
            <w:gridSpan w:val="2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vAlign w:val="center"/>
          </w:tcPr>
          <w:p w:rsidR="00185AF4" w:rsidRPr="00185AF4" w:rsidRDefault="00185AF4" w:rsidP="00185AF4">
            <w:pPr>
              <w:rPr>
                <w:rFonts w:ascii="Times New Roman" w:eastAsia="游ゴシック" w:hAnsi="游ゴシック" w:cs="游ゴシック" w:hint="eastAsia"/>
                <w:sz w:val="28"/>
              </w:rPr>
            </w:pPr>
          </w:p>
        </w:tc>
      </w:tr>
      <w:tr w:rsidR="00185AF4" w:rsidRPr="00185AF4" w:rsidTr="00185AF4">
        <w:trPr>
          <w:trHeight w:val="755"/>
        </w:trPr>
        <w:tc>
          <w:tcPr>
            <w:tcW w:w="1936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475" w:right="413"/>
              <w:jc w:val="center"/>
              <w:rPr>
                <w:rFonts w:ascii="メイリオ" w:eastAsia="メイリオ" w:hAnsi="游ゴシック" w:cs="游ゴシック"/>
                <w:b/>
                <w:sz w:val="28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spacing w:val="-4"/>
                <w:sz w:val="28"/>
              </w:rPr>
              <w:t>主催者連絡先</w:t>
            </w:r>
            <w:proofErr w:type="spellEnd"/>
          </w:p>
        </w:tc>
        <w:tc>
          <w:tcPr>
            <w:tcW w:w="4291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hideMark/>
          </w:tcPr>
          <w:p w:rsidR="00185AF4" w:rsidRPr="00185AF4" w:rsidRDefault="00185AF4" w:rsidP="00185AF4">
            <w:pPr>
              <w:snapToGrid w:val="0"/>
              <w:spacing w:line="0" w:lineRule="atLeast"/>
              <w:ind w:left="142"/>
              <w:jc w:val="left"/>
              <w:rPr>
                <w:rFonts w:ascii="メイリオ" w:eastAsia="メイリオ" w:hAnsi="游ゴシック" w:cs="游ゴシック" w:hint="eastAsia"/>
              </w:rPr>
            </w:pPr>
            <w:r w:rsidRPr="00185AF4">
              <w:rPr>
                <w:rFonts w:ascii="メイリオ" w:eastAsia="メイリオ" w:hAnsi="游ゴシック" w:cs="游ゴシック" w:hint="eastAsia"/>
              </w:rPr>
              <w:t>（</w:t>
            </w:r>
            <w:proofErr w:type="spellStart"/>
            <w:r w:rsidRPr="00185AF4">
              <w:rPr>
                <w:rFonts w:ascii="メイリオ" w:eastAsia="メイリオ" w:hAnsi="游ゴシック" w:cs="游ゴシック" w:hint="eastAsia"/>
              </w:rPr>
              <w:t>電話番号</w:t>
            </w:r>
            <w:proofErr w:type="spellEnd"/>
            <w:r w:rsidRPr="00185AF4">
              <w:rPr>
                <w:rFonts w:ascii="メイリオ" w:eastAsia="メイリオ" w:hAnsi="游ゴシック" w:cs="游ゴシック" w:hint="eastAsia"/>
                <w:spacing w:val="-10"/>
              </w:rPr>
              <w:t>）</w:t>
            </w:r>
          </w:p>
        </w:tc>
        <w:tc>
          <w:tcPr>
            <w:tcW w:w="4291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hideMark/>
          </w:tcPr>
          <w:p w:rsidR="00185AF4" w:rsidRPr="00185AF4" w:rsidRDefault="00185AF4" w:rsidP="00185AF4">
            <w:pPr>
              <w:spacing w:line="0" w:lineRule="atLeast"/>
              <w:ind w:left="142"/>
              <w:jc w:val="left"/>
              <w:rPr>
                <w:rFonts w:ascii="メイリオ" w:eastAsia="メイリオ" w:hAnsi="游ゴシック" w:cs="游ゴシック" w:hint="eastAsia"/>
              </w:rPr>
            </w:pPr>
            <w:r w:rsidRPr="00185AF4">
              <w:rPr>
                <w:rFonts w:ascii="メイリオ" w:eastAsia="メイリオ" w:hAnsi="游ゴシック" w:cs="游ゴシック" w:hint="eastAsia"/>
                <w:spacing w:val="-2"/>
              </w:rPr>
              <w:t>（</w:t>
            </w:r>
            <w:proofErr w:type="spellStart"/>
            <w:r w:rsidRPr="00185AF4">
              <w:rPr>
                <w:rFonts w:ascii="メイリオ" w:eastAsia="メイリオ" w:hAnsi="游ゴシック" w:cs="游ゴシック" w:hint="eastAsia"/>
                <w:spacing w:val="-2"/>
              </w:rPr>
              <w:t>メールアドレス</w:t>
            </w:r>
            <w:proofErr w:type="spellEnd"/>
            <w:r w:rsidRPr="00185AF4">
              <w:rPr>
                <w:rFonts w:ascii="メイリオ" w:eastAsia="メイリオ" w:hAnsi="游ゴシック" w:cs="游ゴシック" w:hint="eastAsia"/>
                <w:spacing w:val="-10"/>
              </w:rPr>
              <w:t>）</w:t>
            </w:r>
          </w:p>
        </w:tc>
      </w:tr>
      <w:tr w:rsidR="00185AF4" w:rsidRPr="00185AF4" w:rsidTr="00185AF4">
        <w:trPr>
          <w:trHeight w:val="1764"/>
        </w:trPr>
        <w:tc>
          <w:tcPr>
            <w:tcW w:w="1936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161" w:right="102"/>
              <w:jc w:val="center"/>
              <w:rPr>
                <w:rFonts w:ascii="メイリオ" w:eastAsia="メイリオ" w:hAnsi="游ゴシック" w:cs="游ゴシック" w:hint="eastAsia"/>
                <w:b/>
                <w:sz w:val="28"/>
                <w:lang w:eastAsia="ja-JP"/>
              </w:rPr>
            </w:pPr>
            <w:r w:rsidRPr="00185AF4">
              <w:rPr>
                <w:rFonts w:ascii="メイリオ" w:eastAsia="メイリオ" w:hAnsi="游ゴシック" w:cs="游ゴシック" w:hint="eastAsia"/>
                <w:b/>
                <w:spacing w:val="-4"/>
                <w:sz w:val="28"/>
                <w:lang w:eastAsia="ja-JP"/>
              </w:rPr>
              <w:t>収容率</w:t>
            </w:r>
          </w:p>
          <w:p w:rsidR="00185AF4" w:rsidRPr="00185AF4" w:rsidRDefault="00185AF4" w:rsidP="00185AF4">
            <w:pPr>
              <w:spacing w:line="400" w:lineRule="exact"/>
              <w:ind w:left="161" w:right="104"/>
              <w:jc w:val="center"/>
              <w:rPr>
                <w:rFonts w:ascii="メイリオ" w:eastAsia="メイリオ" w:hAnsi="游ゴシック" w:cs="游ゴシック" w:hint="eastAsia"/>
                <w:b/>
                <w:sz w:val="28"/>
                <w:lang w:eastAsia="ja-JP"/>
              </w:rPr>
            </w:pPr>
            <w:r w:rsidRPr="00185AF4">
              <w:rPr>
                <w:rFonts w:ascii="メイリオ" w:eastAsia="メイリオ" w:hAnsi="游ゴシック" w:cs="游ゴシック" w:hint="eastAsia"/>
                <w:b/>
                <w:sz w:val="28"/>
                <w:lang w:eastAsia="ja-JP"/>
              </w:rPr>
              <w:t>（上限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>）</w:t>
            </w:r>
          </w:p>
          <w:p w:rsidR="00185AF4" w:rsidRPr="00185AF4" w:rsidRDefault="00185AF4" w:rsidP="00185AF4">
            <w:pPr>
              <w:spacing w:line="400" w:lineRule="exact"/>
              <w:ind w:left="161" w:right="102"/>
              <w:jc w:val="center"/>
              <w:rPr>
                <w:rFonts w:ascii="メイリオ" w:eastAsia="メイリオ" w:hAnsi="游ゴシック" w:cs="游ゴシック" w:hint="eastAsia"/>
                <w:sz w:val="28"/>
                <w:lang w:eastAsia="ja-JP"/>
              </w:rPr>
            </w:pPr>
            <w:r w:rsidRPr="00185AF4">
              <w:rPr>
                <w:rFonts w:ascii="メイリオ" w:eastAsia="メイリオ" w:hAnsi="游ゴシック" w:cs="游ゴシック" w:hint="eastAsia"/>
                <w:spacing w:val="-2"/>
                <w:sz w:val="28"/>
                <w:lang w:eastAsia="ja-JP"/>
              </w:rPr>
              <w:t>いずれかを</w:t>
            </w:r>
          </w:p>
          <w:p w:rsidR="00185AF4" w:rsidRPr="00185AF4" w:rsidRDefault="00185AF4" w:rsidP="00185AF4">
            <w:pPr>
              <w:spacing w:line="400" w:lineRule="exact"/>
              <w:ind w:left="161" w:right="104"/>
              <w:jc w:val="center"/>
              <w:rPr>
                <w:rFonts w:ascii="メイリオ" w:eastAsia="メイリオ" w:hAnsi="游ゴシック" w:cs="游ゴシック" w:hint="eastAsia"/>
                <w:sz w:val="28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spacing w:val="-5"/>
                <w:sz w:val="28"/>
              </w:rPr>
              <w:t>選択</w:t>
            </w:r>
            <w:proofErr w:type="spellEnd"/>
          </w:p>
        </w:tc>
        <w:tc>
          <w:tcPr>
            <w:tcW w:w="4291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dashSmallGap" w:sz="24" w:space="0" w:color="C55A11"/>
            </w:tcBorders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216" w:right="153"/>
              <w:jc w:val="center"/>
              <w:rPr>
                <w:rFonts w:ascii="メイリオ" w:eastAsia="メイリオ" w:hAnsi="游ゴシック" w:cs="游ゴシック" w:hint="eastAsia"/>
                <w:b/>
                <w:sz w:val="28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spacing w:val="-2"/>
                <w:sz w:val="28"/>
              </w:rPr>
              <w:t>収容定員あり</w:t>
            </w:r>
            <w:proofErr w:type="spellEnd"/>
          </w:p>
          <w:p w:rsidR="00185AF4" w:rsidRPr="00185AF4" w:rsidRDefault="00185AF4" w:rsidP="00185AF4">
            <w:pPr>
              <w:spacing w:line="501" w:lineRule="exact"/>
              <w:ind w:left="213" w:right="153"/>
              <w:jc w:val="center"/>
              <w:rPr>
                <w:rFonts w:ascii="メイリオ" w:eastAsia="メイリオ" w:hAnsi="游ゴシック" w:cs="游ゴシック" w:hint="eastAsia"/>
                <w:sz w:val="28"/>
              </w:rPr>
            </w:pPr>
            <w:r w:rsidRPr="00185AF4">
              <w:rPr>
                <w:rFonts w:ascii="メイリオ" w:eastAsia="メイリオ" w:hAnsi="游ゴシック" w:cs="游ゴシック" w:hint="eastAsia"/>
                <w:spacing w:val="-4"/>
                <w:sz w:val="28"/>
              </w:rPr>
              <w:t>100％</w:t>
            </w:r>
          </w:p>
        </w:tc>
        <w:tc>
          <w:tcPr>
            <w:tcW w:w="4291" w:type="dxa"/>
            <w:tcBorders>
              <w:top w:val="single" w:sz="24" w:space="0" w:color="C55A11"/>
              <w:left w:val="dashSmallGap" w:sz="24" w:space="0" w:color="C55A11"/>
              <w:bottom w:val="single" w:sz="24" w:space="0" w:color="C55A11"/>
              <w:right w:val="single" w:sz="24" w:space="0" w:color="C55A11"/>
            </w:tcBorders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216" w:right="153" w:firstLineChars="500" w:firstLine="1100"/>
              <w:rPr>
                <w:rFonts w:ascii="メイリオ" w:eastAsia="メイリオ" w:hAnsi="游ゴシック" w:cs="游ゴシック" w:hint="eastAsia"/>
                <w:b/>
                <w:sz w:val="28"/>
                <w:lang w:eastAsia="ja-JP"/>
              </w:rPr>
            </w:pPr>
            <w:r w:rsidRPr="00185AF4">
              <w:rPr>
                <w:rFonts w:ascii="游ゴシック" w:eastAsia="游ゴシック" w:hAnsi="游ゴシック" w:cs="游ゴシック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 wp14:anchorId="727E54C1" wp14:editId="7FB21423">
                      <wp:simplePos x="0" y="0"/>
                      <wp:positionH relativeFrom="page">
                        <wp:posOffset>49530</wp:posOffset>
                      </wp:positionH>
                      <wp:positionV relativeFrom="paragraph">
                        <wp:posOffset>97790</wp:posOffset>
                      </wp:positionV>
                      <wp:extent cx="179705" cy="179705"/>
                      <wp:effectExtent l="19050" t="19050" r="10795" b="10795"/>
                      <wp:wrapNone/>
                      <wp:docPr id="18" name="docshape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955F" id="docshape79" o:spid="_x0000_s1026" style="position:absolute;left:0;text-align:left;margin-left:3.9pt;margin-top:7.7pt;width:14.15pt;height:14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" filled="f" strokeweight="3pt">
                      <w10:wrap anchorx="page"/>
                    </v:rect>
                  </w:pict>
                </mc:Fallback>
              </mc:AlternateConten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2"/>
                <w:sz w:val="28"/>
                <w:lang w:eastAsia="ja-JP"/>
              </w:rPr>
              <w:t>収容定員なし</w:t>
            </w:r>
          </w:p>
          <w:p w:rsidR="00185AF4" w:rsidRPr="00185AF4" w:rsidRDefault="00185AF4" w:rsidP="00185AF4">
            <w:pPr>
              <w:spacing w:line="419" w:lineRule="exact"/>
              <w:ind w:left="214" w:right="153"/>
              <w:jc w:val="center"/>
              <w:rPr>
                <w:rFonts w:ascii="メイリオ" w:eastAsia="メイリオ" w:hAnsi="游ゴシック" w:cs="游ゴシック" w:hint="eastAsia"/>
                <w:sz w:val="24"/>
                <w:lang w:eastAsia="ja-JP"/>
              </w:rPr>
            </w:pPr>
            <w:r w:rsidRPr="00185AF4">
              <w:rPr>
                <w:rFonts w:ascii="メイリオ" w:eastAsia="メイリオ" w:hAnsi="游ゴシック" w:cs="游ゴシック" w:hint="eastAsia"/>
                <w:spacing w:val="-1"/>
                <w:sz w:val="24"/>
                <w:lang w:eastAsia="ja-JP"/>
              </w:rPr>
              <w:t>人と人とが触れ合わない程度の間隔</w:t>
            </w:r>
          </w:p>
        </w:tc>
      </w:tr>
      <w:tr w:rsidR="00185AF4" w:rsidRPr="00185AF4" w:rsidTr="00185AF4">
        <w:trPr>
          <w:trHeight w:val="506"/>
        </w:trPr>
        <w:tc>
          <w:tcPr>
            <w:tcW w:w="1936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161" w:right="104"/>
              <w:jc w:val="center"/>
              <w:rPr>
                <w:rFonts w:ascii="メイリオ" w:eastAsia="メイリオ" w:hAnsi="游ゴシック" w:cs="游ゴシック" w:hint="eastAsia"/>
                <w:b/>
                <w:sz w:val="28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spacing w:val="-3"/>
                <w:sz w:val="28"/>
              </w:rPr>
              <w:t>収容定員</w:t>
            </w:r>
            <w:proofErr w:type="spellEnd"/>
          </w:p>
        </w:tc>
        <w:tc>
          <w:tcPr>
            <w:tcW w:w="8582" w:type="dxa"/>
            <w:gridSpan w:val="2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hideMark/>
          </w:tcPr>
          <w:p w:rsidR="00185AF4" w:rsidRPr="00185AF4" w:rsidRDefault="00185AF4" w:rsidP="00185AF4">
            <w:pPr>
              <w:spacing w:line="487" w:lineRule="exact"/>
              <w:ind w:left="60"/>
              <w:jc w:val="center"/>
              <w:rPr>
                <w:rFonts w:ascii="メイリオ" w:eastAsia="メイリオ" w:hAnsi="游ゴシック" w:cs="游ゴシック" w:hint="eastAsia"/>
                <w:b/>
                <w:sz w:val="28"/>
                <w:lang w:eastAsia="ja-JP"/>
              </w:rPr>
            </w:pPr>
            <w:r w:rsidRPr="00185AF4">
              <w:rPr>
                <w:rFonts w:ascii="メイリオ" w:eastAsia="メイリオ" w:hAnsi="游ゴシック" w:cs="游ゴシック" w:hint="eastAsia"/>
                <w:b/>
                <w:spacing w:val="-2"/>
                <w:sz w:val="28"/>
                <w:lang w:eastAsia="ja-JP"/>
              </w:rPr>
              <w:t xml:space="preserve">　　　　　人 </w:t>
            </w:r>
            <w:r w:rsidRPr="00185AF4">
              <w:rPr>
                <w:rFonts w:ascii="メイリオ" w:eastAsia="メイリオ" w:hAnsi="游ゴシック" w:cs="游ゴシック" w:hint="eastAsia"/>
                <w:b/>
                <w:sz w:val="28"/>
                <w:lang w:eastAsia="ja-JP"/>
              </w:rPr>
              <w:t>（収容定員ありの場合記載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sz w:val="28"/>
                <w:lang w:eastAsia="ja-JP"/>
              </w:rPr>
              <w:t>）</w:t>
            </w:r>
          </w:p>
        </w:tc>
      </w:tr>
      <w:tr w:rsidR="00185AF4" w:rsidRPr="00185AF4" w:rsidTr="00185AF4">
        <w:trPr>
          <w:trHeight w:val="506"/>
        </w:trPr>
        <w:tc>
          <w:tcPr>
            <w:tcW w:w="1936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161" w:right="104"/>
              <w:jc w:val="center"/>
              <w:rPr>
                <w:rFonts w:ascii="メイリオ" w:eastAsia="メイリオ" w:hAnsi="游ゴシック" w:cs="游ゴシック" w:hint="eastAsia"/>
                <w:b/>
                <w:sz w:val="28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spacing w:val="-3"/>
                <w:sz w:val="28"/>
              </w:rPr>
              <w:t>参加人数</w:t>
            </w:r>
            <w:proofErr w:type="spellEnd"/>
          </w:p>
        </w:tc>
        <w:tc>
          <w:tcPr>
            <w:tcW w:w="8582" w:type="dxa"/>
            <w:gridSpan w:val="2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hideMark/>
          </w:tcPr>
          <w:p w:rsidR="00185AF4" w:rsidRPr="00185AF4" w:rsidRDefault="00185AF4" w:rsidP="00185AF4">
            <w:pPr>
              <w:spacing w:line="487" w:lineRule="exact"/>
              <w:ind w:left="59"/>
              <w:jc w:val="left"/>
              <w:rPr>
                <w:rFonts w:ascii="メイリオ" w:eastAsia="メイリオ" w:hAnsi="游ゴシック" w:cs="游ゴシック" w:hint="eastAsia"/>
                <w:b/>
                <w:sz w:val="28"/>
              </w:rPr>
            </w:pPr>
            <w:r w:rsidRPr="00185AF4">
              <w:rPr>
                <w:rFonts w:ascii="メイリオ" w:eastAsia="メイリオ" w:hAnsi="游ゴシック" w:cs="游ゴシック" w:hint="eastAsia"/>
                <w:b/>
                <w:spacing w:val="-2"/>
                <w:sz w:val="28"/>
              </w:rPr>
              <w:t xml:space="preserve">　　　　　　　　　　</w:t>
            </w:r>
            <w:r>
              <w:rPr>
                <w:rFonts w:ascii="メイリオ" w:eastAsia="メイリオ" w:hAnsi="游ゴシック" w:cs="游ゴシック" w:hint="eastAsia"/>
                <w:b/>
                <w:spacing w:val="-2"/>
                <w:sz w:val="28"/>
              </w:rPr>
              <w:t xml:space="preserve"> 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2"/>
                <w:sz w:val="28"/>
              </w:rPr>
              <w:t>人</w:t>
            </w:r>
          </w:p>
        </w:tc>
      </w:tr>
      <w:tr w:rsidR="00185AF4" w:rsidRPr="00185AF4" w:rsidTr="00185AF4">
        <w:trPr>
          <w:trHeight w:val="1829"/>
        </w:trPr>
        <w:tc>
          <w:tcPr>
            <w:tcW w:w="1936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jc w:val="center"/>
              <w:rPr>
                <w:rFonts w:ascii="メイリオ" w:eastAsia="メイリオ" w:hAnsi="游ゴシック" w:cs="游ゴシック" w:hint="eastAsia"/>
                <w:b/>
                <w:spacing w:val="-4"/>
                <w:sz w:val="28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spacing w:val="-4"/>
                <w:sz w:val="28"/>
              </w:rPr>
              <w:t>その他</w:t>
            </w:r>
            <w:proofErr w:type="spellEnd"/>
          </w:p>
          <w:p w:rsidR="00185AF4" w:rsidRPr="00185AF4" w:rsidRDefault="00185AF4" w:rsidP="00185AF4">
            <w:pPr>
              <w:spacing w:line="400" w:lineRule="exact"/>
              <w:jc w:val="center"/>
              <w:rPr>
                <w:rFonts w:ascii="メイリオ" w:eastAsia="メイリオ" w:hAnsi="游ゴシック" w:cs="游ゴシック" w:hint="eastAsia"/>
                <w:b/>
                <w:sz w:val="28"/>
              </w:rPr>
            </w:pPr>
            <w:proofErr w:type="spellStart"/>
            <w:r w:rsidRPr="00185AF4">
              <w:rPr>
                <w:rFonts w:ascii="メイリオ" w:eastAsia="メイリオ" w:hAnsi="游ゴシック" w:cs="游ゴシック" w:hint="eastAsia"/>
                <w:b/>
                <w:spacing w:val="-3"/>
                <w:sz w:val="28"/>
              </w:rPr>
              <w:t>特記事項</w:t>
            </w:r>
            <w:proofErr w:type="spellEnd"/>
          </w:p>
        </w:tc>
        <w:tc>
          <w:tcPr>
            <w:tcW w:w="8582" w:type="dxa"/>
            <w:gridSpan w:val="2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</w:tcPr>
          <w:p w:rsidR="00185AF4" w:rsidRPr="00185AF4" w:rsidRDefault="00185AF4" w:rsidP="00185AF4">
            <w:pPr>
              <w:jc w:val="left"/>
              <w:rPr>
                <w:rFonts w:ascii="Times New Roman" w:eastAsia="游ゴシック" w:hAnsi="游ゴシック" w:cs="游ゴシック" w:hint="eastAsia"/>
                <w:sz w:val="28"/>
              </w:rPr>
            </w:pPr>
          </w:p>
        </w:tc>
      </w:tr>
    </w:tbl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3"/>
          <w:szCs w:val="24"/>
          <w:lang w:eastAsia="en-US"/>
        </w:rPr>
      </w:pPr>
      <w:r w:rsidRPr="00185AF4">
        <w:rPr>
          <w:rFonts w:ascii="ＭＳ ゴシック" w:eastAsia="ＭＳ ゴシック" w:hAnsi="ＭＳ ゴシック" w:cs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86527E" wp14:editId="36C6CF1F">
                <wp:simplePos x="0" y="0"/>
                <wp:positionH relativeFrom="page">
                  <wp:posOffset>1760220</wp:posOffset>
                </wp:positionH>
                <wp:positionV relativeFrom="paragraph">
                  <wp:posOffset>1626235</wp:posOffset>
                </wp:positionV>
                <wp:extent cx="179705" cy="179705"/>
                <wp:effectExtent l="19050" t="19050" r="10795" b="10795"/>
                <wp:wrapNone/>
                <wp:docPr id="19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E4978" id="docshape78" o:spid="_x0000_s1026" style="position:absolute;left:0;text-align:left;margin-left:138.6pt;margin-top:128.05pt;width:14.15pt;height:14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" filled="f" strokeweight="3pt">
                <w10:wrap anchorx="page"/>
              </v:rect>
            </w:pict>
          </mc:Fallback>
        </mc:AlternateContent>
      </w: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kern w:val="0"/>
          <w:sz w:val="23"/>
          <w:szCs w:val="22"/>
          <w:lang w:eastAsia="en-US"/>
        </w:rPr>
      </w:pPr>
    </w:p>
    <w:p w:rsidR="00185AF4" w:rsidRPr="00185AF4" w:rsidRDefault="00185AF4" w:rsidP="00185AF4">
      <w:pPr>
        <w:widowControl/>
        <w:jc w:val="left"/>
        <w:rPr>
          <w:rFonts w:ascii="メイリオ" w:eastAsia="ＭＳ ゴシック" w:hAnsi="ＭＳ ゴシック" w:cs="ＭＳ ゴシック"/>
          <w:kern w:val="0"/>
          <w:sz w:val="23"/>
          <w:szCs w:val="22"/>
          <w:lang w:eastAsia="en-US"/>
        </w:rPr>
        <w:sectPr w:rsidR="00185AF4" w:rsidRPr="00185AF4">
          <w:pgSz w:w="11906" w:h="16838"/>
          <w:pgMar w:top="40" w:right="0" w:bottom="380" w:left="60" w:header="0" w:footer="180" w:gutter="0"/>
          <w:cols w:space="720"/>
        </w:sectPr>
      </w:pPr>
    </w:p>
    <w:p w:rsidR="00185AF4" w:rsidRPr="00185AF4" w:rsidRDefault="00185AF4" w:rsidP="00185AF4">
      <w:pPr>
        <w:tabs>
          <w:tab w:val="left" w:pos="2217"/>
          <w:tab w:val="left" w:pos="10559"/>
        </w:tabs>
        <w:autoSpaceDE w:val="0"/>
        <w:autoSpaceDN w:val="0"/>
        <w:spacing w:line="881" w:lineRule="exact"/>
        <w:ind w:left="202"/>
        <w:jc w:val="center"/>
        <w:rPr>
          <w:rFonts w:ascii="メイリオ" w:eastAsia="メイリオ" w:hAnsi="ＭＳ ゴシック" w:cs="ＭＳ ゴシック" w:hint="eastAsia"/>
          <w:b/>
          <w:kern w:val="0"/>
          <w:sz w:val="56"/>
          <w:szCs w:val="22"/>
        </w:rPr>
      </w:pPr>
      <w:bookmarkStart w:id="3" w:name="スライド番号_2"/>
      <w:bookmarkEnd w:id="3"/>
      <w:r w:rsidRPr="00185AF4">
        <w:rPr>
          <w:rFonts w:ascii="メイリオ" w:eastAsia="メイリオ" w:hAnsi="ＭＳ ゴシック" w:cs="ＭＳ ゴシック" w:hint="eastAsia"/>
          <w:b/>
          <w:w w:val="95"/>
          <w:kern w:val="0"/>
          <w:sz w:val="56"/>
          <w:szCs w:val="22"/>
          <w:u w:val="thick" w:color="C55A11"/>
        </w:rPr>
        <w:lastRenderedPageBreak/>
        <w:t>感染防止策チェックリス</w:t>
      </w:r>
      <w:r w:rsidRPr="00185AF4">
        <w:rPr>
          <w:rFonts w:ascii="メイリオ" w:eastAsia="メイリオ" w:hAnsi="ＭＳ ゴシック" w:cs="ＭＳ ゴシック" w:hint="eastAsia"/>
          <w:b/>
          <w:spacing w:val="-10"/>
          <w:w w:val="95"/>
          <w:kern w:val="0"/>
          <w:sz w:val="56"/>
          <w:szCs w:val="22"/>
          <w:u w:val="thick" w:color="C55A11"/>
        </w:rPr>
        <w:t>ト</w:t>
      </w:r>
    </w:p>
    <w:p w:rsidR="00185AF4" w:rsidRPr="00185AF4" w:rsidRDefault="00185AF4" w:rsidP="00185AF4">
      <w:pPr>
        <w:autoSpaceDE w:val="0"/>
        <w:autoSpaceDN w:val="0"/>
        <w:spacing w:line="522" w:lineRule="exact"/>
        <w:jc w:val="right"/>
        <w:outlineLvl w:val="0"/>
        <w:rPr>
          <w:rFonts w:ascii="メイリオ" w:eastAsia="メイリオ" w:hAnsi="メイリオ" w:cs="メイリオ" w:hint="eastAsia"/>
          <w:b/>
          <w:bCs/>
          <w:kern w:val="0"/>
          <w:sz w:val="32"/>
          <w:szCs w:val="32"/>
          <w:lang w:eastAsia="en-US"/>
        </w:rPr>
      </w:pPr>
      <w:r w:rsidRPr="00185AF4">
        <w:rPr>
          <w:rFonts w:ascii="メイリオ" w:eastAsia="メイリオ" w:hAnsi="メイリオ" w:cs="メイリオ" w:hint="eastAsia"/>
          <w:b/>
          <w:bCs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1798A6" wp14:editId="6B10E3EE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6696075" cy="1204595"/>
                <wp:effectExtent l="0" t="0" r="9525" b="14605"/>
                <wp:wrapNone/>
                <wp:docPr id="13" name="docshapegroup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96075" cy="1204595"/>
                          <a:chOff x="0" y="0"/>
                          <a:chExt cx="11134" cy="1897"/>
                        </a:xfrm>
                      </wpg:grpSpPr>
                      <wps:wsp>
                        <wps:cNvPr id="2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63" y="0"/>
                            <a:ext cx="11071" cy="1786"/>
                          </a:xfrm>
                          <a:prstGeom prst="rect">
                            <a:avLst/>
                          </a:prstGeom>
                          <a:solidFill>
                            <a:srgbClr val="C55A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83"/>
                        <wps:cNvSpPr>
                          <a:spLocks/>
                        </wps:cNvSpPr>
                        <wps:spPr bwMode="auto">
                          <a:xfrm>
                            <a:off x="2112" y="111"/>
                            <a:ext cx="8833" cy="1517"/>
                          </a:xfrm>
                          <a:custGeom>
                            <a:avLst/>
                            <a:gdLst>
                              <a:gd name="T0" fmla="+- 0 10257 2249"/>
                              <a:gd name="T1" fmla="*/ T0 w 8261"/>
                              <a:gd name="T2" fmla="+- 0 504 504"/>
                              <a:gd name="T3" fmla="*/ 504 h 1517"/>
                              <a:gd name="T4" fmla="+- 0 2502 2249"/>
                              <a:gd name="T5" fmla="*/ T4 w 8261"/>
                              <a:gd name="T6" fmla="+- 0 504 504"/>
                              <a:gd name="T7" fmla="*/ 504 h 1517"/>
                              <a:gd name="T8" fmla="+- 0 2422 2249"/>
                              <a:gd name="T9" fmla="*/ T8 w 8261"/>
                              <a:gd name="T10" fmla="+- 0 517 504"/>
                              <a:gd name="T11" fmla="*/ 517 h 1517"/>
                              <a:gd name="T12" fmla="+- 0 2352 2249"/>
                              <a:gd name="T13" fmla="*/ T12 w 8261"/>
                              <a:gd name="T14" fmla="+- 0 553 504"/>
                              <a:gd name="T15" fmla="*/ 553 h 1517"/>
                              <a:gd name="T16" fmla="+- 0 2298 2249"/>
                              <a:gd name="T17" fmla="*/ T16 w 8261"/>
                              <a:gd name="T18" fmla="+- 0 608 504"/>
                              <a:gd name="T19" fmla="*/ 608 h 1517"/>
                              <a:gd name="T20" fmla="+- 0 2262 2249"/>
                              <a:gd name="T21" fmla="*/ T20 w 8261"/>
                              <a:gd name="T22" fmla="+- 0 677 504"/>
                              <a:gd name="T23" fmla="*/ 677 h 1517"/>
                              <a:gd name="T24" fmla="+- 0 2249 2249"/>
                              <a:gd name="T25" fmla="*/ T24 w 8261"/>
                              <a:gd name="T26" fmla="+- 0 757 504"/>
                              <a:gd name="T27" fmla="*/ 757 h 1517"/>
                              <a:gd name="T28" fmla="+- 0 2249 2249"/>
                              <a:gd name="T29" fmla="*/ T28 w 8261"/>
                              <a:gd name="T30" fmla="+- 0 1768 504"/>
                              <a:gd name="T31" fmla="*/ 1768 h 1517"/>
                              <a:gd name="T32" fmla="+- 0 2262 2249"/>
                              <a:gd name="T33" fmla="*/ T32 w 8261"/>
                              <a:gd name="T34" fmla="+- 0 1848 504"/>
                              <a:gd name="T35" fmla="*/ 1848 h 1517"/>
                              <a:gd name="T36" fmla="+- 0 2298 2249"/>
                              <a:gd name="T37" fmla="*/ T36 w 8261"/>
                              <a:gd name="T38" fmla="+- 0 1917 504"/>
                              <a:gd name="T39" fmla="*/ 1917 h 1517"/>
                              <a:gd name="T40" fmla="+- 0 2352 2249"/>
                              <a:gd name="T41" fmla="*/ T40 w 8261"/>
                              <a:gd name="T42" fmla="+- 0 1972 504"/>
                              <a:gd name="T43" fmla="*/ 1972 h 1517"/>
                              <a:gd name="T44" fmla="+- 0 2422 2249"/>
                              <a:gd name="T45" fmla="*/ T44 w 8261"/>
                              <a:gd name="T46" fmla="+- 0 2008 504"/>
                              <a:gd name="T47" fmla="*/ 2008 h 1517"/>
                              <a:gd name="T48" fmla="+- 0 2502 2249"/>
                              <a:gd name="T49" fmla="*/ T48 w 8261"/>
                              <a:gd name="T50" fmla="+- 0 2021 504"/>
                              <a:gd name="T51" fmla="*/ 2021 h 1517"/>
                              <a:gd name="T52" fmla="+- 0 10257 2249"/>
                              <a:gd name="T53" fmla="*/ T52 w 8261"/>
                              <a:gd name="T54" fmla="+- 0 2021 504"/>
                              <a:gd name="T55" fmla="*/ 2021 h 1517"/>
                              <a:gd name="T56" fmla="+- 0 10337 2249"/>
                              <a:gd name="T57" fmla="*/ T56 w 8261"/>
                              <a:gd name="T58" fmla="+- 0 2008 504"/>
                              <a:gd name="T59" fmla="*/ 2008 h 1517"/>
                              <a:gd name="T60" fmla="+- 0 10406 2249"/>
                              <a:gd name="T61" fmla="*/ T60 w 8261"/>
                              <a:gd name="T62" fmla="+- 0 1972 504"/>
                              <a:gd name="T63" fmla="*/ 1972 h 1517"/>
                              <a:gd name="T64" fmla="+- 0 10461 2249"/>
                              <a:gd name="T65" fmla="*/ T64 w 8261"/>
                              <a:gd name="T66" fmla="+- 0 1917 504"/>
                              <a:gd name="T67" fmla="*/ 1917 h 1517"/>
                              <a:gd name="T68" fmla="+- 0 10497 2249"/>
                              <a:gd name="T69" fmla="*/ T68 w 8261"/>
                              <a:gd name="T70" fmla="+- 0 1848 504"/>
                              <a:gd name="T71" fmla="*/ 1848 h 1517"/>
                              <a:gd name="T72" fmla="+- 0 10510 2249"/>
                              <a:gd name="T73" fmla="*/ T72 w 8261"/>
                              <a:gd name="T74" fmla="+- 0 1768 504"/>
                              <a:gd name="T75" fmla="*/ 1768 h 1517"/>
                              <a:gd name="T76" fmla="+- 0 10510 2249"/>
                              <a:gd name="T77" fmla="*/ T76 w 8261"/>
                              <a:gd name="T78" fmla="+- 0 757 504"/>
                              <a:gd name="T79" fmla="*/ 757 h 1517"/>
                              <a:gd name="T80" fmla="+- 0 10497 2249"/>
                              <a:gd name="T81" fmla="*/ T80 w 8261"/>
                              <a:gd name="T82" fmla="+- 0 677 504"/>
                              <a:gd name="T83" fmla="*/ 677 h 1517"/>
                              <a:gd name="T84" fmla="+- 0 10461 2249"/>
                              <a:gd name="T85" fmla="*/ T84 w 8261"/>
                              <a:gd name="T86" fmla="+- 0 608 504"/>
                              <a:gd name="T87" fmla="*/ 608 h 1517"/>
                              <a:gd name="T88" fmla="+- 0 10406 2249"/>
                              <a:gd name="T89" fmla="*/ T88 w 8261"/>
                              <a:gd name="T90" fmla="+- 0 553 504"/>
                              <a:gd name="T91" fmla="*/ 553 h 1517"/>
                              <a:gd name="T92" fmla="+- 0 10337 2249"/>
                              <a:gd name="T93" fmla="*/ T92 w 8261"/>
                              <a:gd name="T94" fmla="+- 0 517 504"/>
                              <a:gd name="T95" fmla="*/ 517 h 1517"/>
                              <a:gd name="T96" fmla="+- 0 10257 2249"/>
                              <a:gd name="T97" fmla="*/ T96 w 8261"/>
                              <a:gd name="T98" fmla="+- 0 504 504"/>
                              <a:gd name="T99" fmla="*/ 504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261" h="1517">
                                <a:moveTo>
                                  <a:pt x="8008" y="0"/>
                                </a:moveTo>
                                <a:lnTo>
                                  <a:pt x="253" y="0"/>
                                </a:lnTo>
                                <a:lnTo>
                                  <a:pt x="173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4"/>
                                </a:lnTo>
                                <a:lnTo>
                                  <a:pt x="13" y="173"/>
                                </a:lnTo>
                                <a:lnTo>
                                  <a:pt x="0" y="253"/>
                                </a:lnTo>
                                <a:lnTo>
                                  <a:pt x="0" y="1264"/>
                                </a:lnTo>
                                <a:lnTo>
                                  <a:pt x="13" y="1344"/>
                                </a:lnTo>
                                <a:lnTo>
                                  <a:pt x="49" y="1413"/>
                                </a:lnTo>
                                <a:lnTo>
                                  <a:pt x="103" y="1468"/>
                                </a:lnTo>
                                <a:lnTo>
                                  <a:pt x="173" y="1504"/>
                                </a:lnTo>
                                <a:lnTo>
                                  <a:pt x="253" y="1517"/>
                                </a:lnTo>
                                <a:lnTo>
                                  <a:pt x="8008" y="1517"/>
                                </a:lnTo>
                                <a:lnTo>
                                  <a:pt x="8088" y="1504"/>
                                </a:lnTo>
                                <a:lnTo>
                                  <a:pt x="8157" y="1468"/>
                                </a:lnTo>
                                <a:lnTo>
                                  <a:pt x="8212" y="1413"/>
                                </a:lnTo>
                                <a:lnTo>
                                  <a:pt x="8248" y="1344"/>
                                </a:lnTo>
                                <a:lnTo>
                                  <a:pt x="8261" y="1264"/>
                                </a:lnTo>
                                <a:lnTo>
                                  <a:pt x="8261" y="253"/>
                                </a:lnTo>
                                <a:lnTo>
                                  <a:pt x="8248" y="173"/>
                                </a:lnTo>
                                <a:lnTo>
                                  <a:pt x="8212" y="104"/>
                                </a:lnTo>
                                <a:lnTo>
                                  <a:pt x="8157" y="49"/>
                                </a:lnTo>
                                <a:lnTo>
                                  <a:pt x="8088" y="13"/>
                                </a:lnTo>
                                <a:lnTo>
                                  <a:pt x="8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1"/>
                            <a:ext cx="10957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AF4" w:rsidRDefault="00185AF4" w:rsidP="00185AF4">
                              <w:pPr>
                                <w:spacing w:line="380" w:lineRule="exact"/>
                                <w:ind w:left="2215" w:right="520"/>
                                <w:rPr>
                                  <w:rFonts w:ascii="メイリオ" w:eastAsia="メイリオ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メイリオ" w:eastAsia="メイリオ" w:hint="eastAsia"/>
                                  <w:b/>
                                  <w:spacing w:val="-2"/>
                                  <w:sz w:val="32"/>
                                </w:rPr>
                                <w:t>イベント開催時には、下記の項目（イベント開催時の必要な感染防止策）を満たすことが必要です。</w:t>
                              </w:r>
                            </w:p>
                            <w:p w:rsidR="00185AF4" w:rsidRDefault="00185AF4" w:rsidP="00185AF4">
                              <w:pPr>
                                <w:spacing w:line="380" w:lineRule="exact"/>
                                <w:ind w:left="2501" w:right="131" w:hanging="286"/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pacing w:val="-2"/>
                                  <w:sz w:val="24"/>
                                </w:rPr>
                                <w:t>※5,000人超かつ収容率50%超のイベント開催時には、個別のイベントごとの具体的な対策を記載した「感染防止安全計画」の提出が必要です。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236" y="444"/>
                            <a:ext cx="1707" cy="840"/>
                          </a:xfrm>
                          <a:prstGeom prst="rect">
                            <a:avLst/>
                          </a:prstGeom>
                          <a:solidFill>
                            <a:srgbClr val="C55A11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5AF4" w:rsidRDefault="00185AF4" w:rsidP="00185AF4">
                              <w:pPr>
                                <w:spacing w:line="427" w:lineRule="exact"/>
                                <w:ind w:left="241"/>
                                <w:rPr>
                                  <w:rFonts w:ascii="メイリオ" w:eastAsia="メイリオ"/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メイリオ" w:eastAsia="メイリオ" w:hint="eastAsia"/>
                                  <w:b/>
                                  <w:color w:val="FFFFFF"/>
                                  <w:w w:val="95"/>
                                  <w:sz w:val="32"/>
                                </w:rPr>
                                <w:t>基本的</w:t>
                              </w:r>
                              <w:r>
                                <w:rPr>
                                  <w:rFonts w:ascii="メイリオ" w:eastAsia="メイリオ" w:hint="eastAsia"/>
                                  <w:b/>
                                  <w:color w:val="FFFFFF"/>
                                  <w:spacing w:val="-10"/>
                                  <w:w w:val="95"/>
                                  <w:sz w:val="32"/>
                                </w:rPr>
                                <w:t>な</w:t>
                              </w:r>
                            </w:p>
                            <w:p w:rsidR="00185AF4" w:rsidRDefault="00185AF4" w:rsidP="00185AF4">
                              <w:pPr>
                                <w:spacing w:line="394" w:lineRule="exact"/>
                                <w:ind w:left="241"/>
                                <w:rPr>
                                  <w:rFonts w:ascii="メイリオ" w:eastAsia="メイリオ" w:hint="eastAsia"/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="メイリオ" w:eastAsia="メイリオ" w:hint="eastAsia"/>
                                  <w:b/>
                                  <w:color w:val="FFFFFF"/>
                                  <w:w w:val="95"/>
                                  <w:sz w:val="32"/>
                                </w:rPr>
                                <w:t>感染防</w:t>
                              </w:r>
                              <w:r>
                                <w:rPr>
                                  <w:rFonts w:ascii="メイリオ" w:eastAsia="メイリオ" w:hint="eastAsia"/>
                                  <w:b/>
                                  <w:color w:val="FFFFFF"/>
                                  <w:spacing w:val="-10"/>
                                  <w:w w:val="95"/>
                                  <w:sz w:val="32"/>
                                </w:rPr>
                                <w:t>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798A6" id="docshapegroup81" o:spid="_x0000_s1029" style="position:absolute;left:0;text-align:left;margin-left:476.05pt;margin-top:26.5pt;width:527.25pt;height:94.85pt;z-index:-251656192;mso-position-horizontal:right;mso-position-horizontal-relative:margin" coordsize="11134,1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">
                <v:rect id="docshape82" o:spid="_x0000_s1030" style="position:absolute;left:63;width:11071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" fillcolor="#c55a11" stroked="f"/>
                <v:shape id="docshape83" o:spid="_x0000_s1031" style="position:absolute;left:2112;top:111;width:8833;height:1517;visibility:visible;mso-wrap-style:square;v-text-anchor:top" coordsize="8261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" path="m8008,l253,,173,13,103,49,49,104,13,173,,253,,1264r13,80l49,1413r54,55l173,1504r80,13l8008,1517r80,-13l8157,1468r55,-55l8248,1344r13,-80l8261,253r-13,-80l8212,104,8157,49,8088,13,8008,xe" stroked="f">
                  <v:path arrowok="t" o:connecttype="custom" o:connectlocs="8562,504;271,504;185,517;110,553;52,608;14,677;0,757;0,1768;14,1848;52,1917;110,1972;185,2008;271,2021;8562,2021;8648,2008;8722,1972;8781,1917;8819,1848;8833,1768;8833,757;8819,677;8781,608;8722,553;8648,517;8562,504" o:connectangles="0,0,0,0,0,0,0,0,0,0,0,0,0,0,0,0,0,0,0,0,0,0,0,0,0"/>
                </v:shape>
                <v:shape id="docshape84" o:spid="_x0000_s1032" type="#_x0000_t202" style="position:absolute;top:111;width:10957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85AF4" w:rsidRDefault="00185AF4" w:rsidP="00185AF4">
                        <w:pPr>
                          <w:spacing w:line="380" w:lineRule="exact"/>
                          <w:ind w:left="2215" w:right="520"/>
                          <w:rPr>
                            <w:rFonts w:ascii="メイリオ" w:eastAsia="メイリオ"/>
                            <w:b/>
                            <w:sz w:val="32"/>
                          </w:rPr>
                        </w:pPr>
                        <w:r>
                          <w:rPr>
                            <w:rFonts w:ascii="メイリオ" w:eastAsia="メイリオ" w:hint="eastAsia"/>
                            <w:b/>
                            <w:spacing w:val="-2"/>
                            <w:sz w:val="32"/>
                          </w:rPr>
                          <w:t>イベント開催時には、下記の項目（イベント開催時の必要な感染防止策）を満たすことが必要です。</w:t>
                        </w:r>
                      </w:p>
                      <w:p w:rsidR="00185AF4" w:rsidRDefault="00185AF4" w:rsidP="00185AF4">
                        <w:pPr>
                          <w:spacing w:line="380" w:lineRule="exact"/>
                          <w:ind w:left="2501" w:right="131" w:hanging="286"/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pacing w:val="-2"/>
                            <w:sz w:val="24"/>
                          </w:rPr>
                          <w:t>※5,000人超かつ収容率50%超のイベント開催時には、個別のイベントごとの具体的な対策を記載した「感染防止安全計画」の提出が必要です。</w:t>
                        </w:r>
                      </w:p>
                    </w:txbxContent>
                  </v:textbox>
                </v:shape>
                <v:shape id="docshape85" o:spid="_x0000_s1033" type="#_x0000_t202" style="position:absolute;left:236;top:444;width:1707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" fillcolor="#c55a11" strokeweight=".96pt">
                  <v:textbox inset="0,0,0,0">
                    <w:txbxContent>
                      <w:p w:rsidR="00185AF4" w:rsidRDefault="00185AF4" w:rsidP="00185AF4">
                        <w:pPr>
                          <w:spacing w:line="427" w:lineRule="exact"/>
                          <w:ind w:left="241"/>
                          <w:rPr>
                            <w:rFonts w:ascii="メイリオ" w:eastAsia="メイリオ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メイリオ" w:eastAsia="メイリオ" w:hint="eastAsia"/>
                            <w:b/>
                            <w:color w:val="FFFFFF"/>
                            <w:w w:val="95"/>
                            <w:sz w:val="32"/>
                          </w:rPr>
                          <w:t>基本的</w:t>
                        </w:r>
                        <w:r>
                          <w:rPr>
                            <w:rFonts w:ascii="メイリオ" w:eastAsia="メイリオ" w:hint="eastAsia"/>
                            <w:b/>
                            <w:color w:val="FFFFFF"/>
                            <w:spacing w:val="-10"/>
                            <w:w w:val="95"/>
                            <w:sz w:val="32"/>
                          </w:rPr>
                          <w:t>な</w:t>
                        </w:r>
                      </w:p>
                      <w:p w:rsidR="00185AF4" w:rsidRDefault="00185AF4" w:rsidP="00185AF4">
                        <w:pPr>
                          <w:spacing w:line="394" w:lineRule="exact"/>
                          <w:ind w:left="241"/>
                          <w:rPr>
                            <w:rFonts w:ascii="メイリオ" w:eastAsia="メイリオ" w:hint="eastAsia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="メイリオ" w:eastAsia="メイリオ" w:hint="eastAsia"/>
                            <w:b/>
                            <w:color w:val="FFFFFF"/>
                            <w:w w:val="95"/>
                            <w:sz w:val="32"/>
                          </w:rPr>
                          <w:t>感染防</w:t>
                        </w:r>
                        <w:r>
                          <w:rPr>
                            <w:rFonts w:ascii="メイリオ" w:eastAsia="メイリオ" w:hint="eastAsia"/>
                            <w:b/>
                            <w:color w:val="FFFFFF"/>
                            <w:spacing w:val="-10"/>
                            <w:w w:val="95"/>
                            <w:sz w:val="32"/>
                          </w:rPr>
                          <w:t>止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85AF4">
        <w:rPr>
          <w:rFonts w:ascii="メイリオ" w:eastAsia="メイリオ" w:hAnsi="メイリオ" w:cs="メイリオ" w:hint="eastAsia"/>
          <w:b/>
          <w:bCs/>
          <w:w w:val="95"/>
          <w:kern w:val="0"/>
          <w:sz w:val="32"/>
          <w:szCs w:val="32"/>
          <w:lang w:eastAsia="en-US"/>
        </w:rPr>
        <w:t>【第４版（令和５年</w:t>
      </w:r>
      <w:r w:rsidR="00FD0520" w:rsidRPr="00FD0520">
        <w:rPr>
          <w:rFonts w:ascii="メイリオ" w:eastAsia="メイリオ" w:hAnsi="メイリオ" w:cs="メイリオ" w:hint="eastAsia"/>
          <w:b/>
          <w:bCs/>
          <w:w w:val="95"/>
          <w:kern w:val="0"/>
          <w:sz w:val="32"/>
          <w:szCs w:val="32"/>
        </w:rPr>
        <w:t>3</w:t>
      </w:r>
      <w:r w:rsidRPr="00185AF4">
        <w:rPr>
          <w:rFonts w:ascii="メイリオ" w:eastAsia="メイリオ" w:hAnsi="メイリオ" w:cs="メイリオ" w:hint="eastAsia"/>
          <w:b/>
          <w:bCs/>
          <w:w w:val="95"/>
          <w:kern w:val="0"/>
          <w:sz w:val="32"/>
          <w:szCs w:val="32"/>
          <w:lang w:eastAsia="en-US"/>
        </w:rPr>
        <w:t>月版）</w:t>
      </w:r>
      <w:r w:rsidRPr="00185AF4">
        <w:rPr>
          <w:rFonts w:ascii="メイリオ" w:eastAsia="メイリオ" w:hAnsi="メイリオ" w:cs="メイリオ" w:hint="eastAsia"/>
          <w:b/>
          <w:bCs/>
          <w:spacing w:val="-10"/>
          <w:w w:val="95"/>
          <w:kern w:val="0"/>
          <w:sz w:val="32"/>
          <w:szCs w:val="32"/>
          <w:lang w:eastAsia="en-US"/>
        </w:rPr>
        <w:t>】</w:t>
      </w: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jc w:val="left"/>
        <w:rPr>
          <w:rFonts w:ascii="メイリオ" w:eastAsia="ＭＳ ゴシック" w:hAnsi="ＭＳ ゴシック" w:cs="ＭＳ ゴシック" w:hint="eastAsia"/>
          <w:b/>
          <w:kern w:val="0"/>
          <w:sz w:val="20"/>
          <w:szCs w:val="24"/>
          <w:lang w:eastAsia="en-US"/>
        </w:rPr>
      </w:pPr>
    </w:p>
    <w:p w:rsidR="00185AF4" w:rsidRPr="00185AF4" w:rsidRDefault="00185AF4" w:rsidP="00185AF4">
      <w:pPr>
        <w:autoSpaceDE w:val="0"/>
        <w:autoSpaceDN w:val="0"/>
        <w:spacing w:before="5" w:after="1"/>
        <w:jc w:val="left"/>
        <w:rPr>
          <w:rFonts w:ascii="メイリオ" w:eastAsia="ＭＳ ゴシック" w:hAnsi="ＭＳ ゴシック" w:cs="ＭＳ ゴシック" w:hint="eastAsia"/>
          <w:b/>
          <w:kern w:val="0"/>
          <w:sz w:val="14"/>
          <w:szCs w:val="24"/>
          <w:lang w:eastAsia="en-US"/>
        </w:rPr>
      </w:pPr>
    </w:p>
    <w:tbl>
      <w:tblPr>
        <w:tblStyle w:val="TableNormal"/>
        <w:tblpPr w:leftFromText="142" w:rightFromText="142" w:vertAnchor="page" w:horzAnchor="margin" w:tblpY="3466"/>
        <w:tblW w:w="10450" w:type="dxa"/>
        <w:tblInd w:w="0" w:type="dxa"/>
        <w:tblBorders>
          <w:top w:val="single" w:sz="24" w:space="0" w:color="C55A11"/>
          <w:left w:val="single" w:sz="24" w:space="0" w:color="C55A11"/>
          <w:bottom w:val="single" w:sz="24" w:space="0" w:color="C55A11"/>
          <w:right w:val="single" w:sz="24" w:space="0" w:color="C55A11"/>
          <w:insideH w:val="single" w:sz="24" w:space="0" w:color="C55A11"/>
          <w:insideV w:val="single" w:sz="24" w:space="0" w:color="C55A11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7652"/>
      </w:tblGrid>
      <w:tr w:rsidR="00185AF4" w:rsidRPr="00185AF4" w:rsidTr="00185AF4">
        <w:trPr>
          <w:trHeight w:val="852"/>
        </w:trPr>
        <w:tc>
          <w:tcPr>
            <w:tcW w:w="10450" w:type="dxa"/>
            <w:gridSpan w:val="2"/>
            <w:tcBorders>
              <w:top w:val="single" w:sz="24" w:space="0" w:color="C55A11"/>
              <w:left w:val="single" w:sz="18" w:space="0" w:color="C55A11"/>
              <w:bottom w:val="single" w:sz="24" w:space="0" w:color="C55A11"/>
              <w:right w:val="single" w:sz="18" w:space="0" w:color="C55A11"/>
            </w:tcBorders>
            <w:shd w:val="clear" w:color="auto" w:fill="EC7C30"/>
            <w:hideMark/>
          </w:tcPr>
          <w:p w:rsidR="00185AF4" w:rsidRPr="00185AF4" w:rsidRDefault="00185AF4" w:rsidP="00185AF4">
            <w:pPr>
              <w:spacing w:line="406" w:lineRule="exact"/>
              <w:ind w:left="151"/>
              <w:jc w:val="left"/>
              <w:rPr>
                <w:rFonts w:ascii="メイリオ" w:eastAsia="メイリオ" w:hAnsi="游ゴシック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游ゴシック" w:cs="游ゴシック" w:hint="eastAsia"/>
                <w:b/>
                <w:w w:val="95"/>
                <w:sz w:val="32"/>
                <w:lang w:eastAsia="ja-JP"/>
              </w:rPr>
              <w:t>１．イベント参加者の感染対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w w:val="95"/>
                <w:sz w:val="32"/>
                <w:lang w:eastAsia="ja-JP"/>
              </w:rPr>
              <w:t>策</w:t>
            </w:r>
          </w:p>
          <w:p w:rsidR="00185AF4" w:rsidRPr="00185AF4" w:rsidRDefault="00185AF4" w:rsidP="00185AF4">
            <w:pPr>
              <w:spacing w:line="426" w:lineRule="exact"/>
              <w:ind w:left="470"/>
              <w:jc w:val="left"/>
              <w:rPr>
                <w:rFonts w:ascii="メイリオ" w:eastAsia="メイリオ" w:hAnsi="游ゴシック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游ゴシック" w:cs="游ゴシック" w:hint="eastAsia"/>
                <w:b/>
                <w:w w:val="95"/>
                <w:sz w:val="32"/>
                <w:lang w:eastAsia="ja-JP"/>
              </w:rPr>
              <w:t>（１）感染経路に応じた感染対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w w:val="95"/>
                <w:sz w:val="32"/>
                <w:lang w:eastAsia="ja-JP"/>
              </w:rPr>
              <w:t>策</w:t>
            </w:r>
          </w:p>
        </w:tc>
      </w:tr>
      <w:tr w:rsidR="00185AF4" w:rsidRPr="00185AF4" w:rsidTr="00185AF4">
        <w:trPr>
          <w:trHeight w:val="1243"/>
        </w:trPr>
        <w:tc>
          <w:tcPr>
            <w:tcW w:w="2798" w:type="dxa"/>
            <w:tcBorders>
              <w:top w:val="single" w:sz="24" w:space="0" w:color="C55A11"/>
              <w:left w:val="single" w:sz="18" w:space="0" w:color="C55A11"/>
              <w:bottom w:val="single" w:sz="24" w:space="0" w:color="C55A11"/>
              <w:right w:val="nil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216"/>
              <w:jc w:val="center"/>
              <w:rPr>
                <w:rFonts w:ascii="メイリオ" w:eastAsia="メイリオ" w:hAnsi="メイリオ" w:cs="游ゴシック" w:hint="eastAsia"/>
                <w:b/>
                <w:sz w:val="32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w w:val="95"/>
                <w:sz w:val="32"/>
              </w:rPr>
              <w:t>①</w:t>
            </w:r>
            <w:proofErr w:type="spellStart"/>
            <w:r w:rsidRPr="00185AF4">
              <w:rPr>
                <w:rFonts w:ascii="メイリオ" w:eastAsia="メイリオ" w:hAnsi="メイリオ" w:cs="游ゴシック" w:hint="eastAsia"/>
                <w:b/>
                <w:w w:val="95"/>
                <w:sz w:val="32"/>
              </w:rPr>
              <w:t>飛沫感染対</w:t>
            </w:r>
            <w:r w:rsidRPr="00185AF4">
              <w:rPr>
                <w:rFonts w:ascii="メイリオ" w:eastAsia="メイリオ" w:hAnsi="メイリオ" w:cs="游ゴシック" w:hint="eastAsia"/>
                <w:b/>
                <w:spacing w:val="-10"/>
                <w:w w:val="95"/>
                <w:sz w:val="32"/>
              </w:rPr>
              <w:t>策</w:t>
            </w:r>
            <w:proofErr w:type="spellEnd"/>
          </w:p>
        </w:tc>
        <w:tc>
          <w:tcPr>
            <w:tcW w:w="7652" w:type="dxa"/>
            <w:tcBorders>
              <w:top w:val="single" w:sz="24" w:space="0" w:color="C55A11"/>
              <w:left w:val="nil"/>
              <w:bottom w:val="single" w:sz="24" w:space="0" w:color="C55A11"/>
              <w:right w:val="single" w:sz="18" w:space="0" w:color="C55A11"/>
            </w:tcBorders>
            <w:hideMark/>
          </w:tcPr>
          <w:p w:rsidR="00185AF4" w:rsidRPr="00185AF4" w:rsidRDefault="00185AF4" w:rsidP="00185AF4">
            <w:pPr>
              <w:numPr>
                <w:ilvl w:val="0"/>
                <w:numId w:val="1"/>
              </w:numPr>
              <w:tabs>
                <w:tab w:val="left" w:pos="603"/>
              </w:tabs>
              <w:spacing w:line="400" w:lineRule="exact"/>
              <w:ind w:left="601" w:right="295" w:hanging="454"/>
              <w:jc w:val="left"/>
              <w:rPr>
                <w:rFonts w:ascii="メイリオ" w:eastAsia="メイリオ" w:hAnsi="メイリオ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  <w:lang w:eastAsia="ja-JP"/>
              </w:rPr>
              <w:t>イベント会場（客席、入退場口やトイレ等の共用部）におけるイベント参加者間の適切な距離</w:t>
            </w:r>
            <w:r w:rsidRPr="00185AF4">
              <w:rPr>
                <w:rFonts w:ascii="メイリオ" w:eastAsia="メイリオ" w:hAnsi="メイリオ" w:cs="游ゴシック" w:hint="eastAsia"/>
                <w:b/>
                <w:spacing w:val="-4"/>
                <w:sz w:val="32"/>
                <w:lang w:eastAsia="ja-JP"/>
              </w:rPr>
              <w:t>の確保</w:t>
            </w:r>
          </w:p>
        </w:tc>
      </w:tr>
      <w:tr w:rsidR="00185AF4" w:rsidRPr="00185AF4" w:rsidTr="00185AF4">
        <w:trPr>
          <w:trHeight w:val="1640"/>
        </w:trPr>
        <w:tc>
          <w:tcPr>
            <w:tcW w:w="2798" w:type="dxa"/>
            <w:tcBorders>
              <w:top w:val="single" w:sz="24" w:space="0" w:color="C55A11"/>
              <w:left w:val="single" w:sz="18" w:space="0" w:color="C55A11"/>
              <w:bottom w:val="single" w:sz="24" w:space="0" w:color="C55A11"/>
              <w:right w:val="nil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692" w:right="318" w:hanging="318"/>
              <w:jc w:val="center"/>
              <w:rPr>
                <w:rFonts w:ascii="メイリオ" w:eastAsia="メイリオ" w:hAnsi="メイリオ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  <w:lang w:eastAsia="ja-JP"/>
              </w:rPr>
              <w:t>②エアロゾル</w:t>
            </w:r>
            <w:r w:rsidRPr="00185AF4">
              <w:rPr>
                <w:rFonts w:ascii="メイリオ" w:eastAsia="メイリオ" w:hAnsi="メイリオ" w:cs="游ゴシック" w:hint="eastAsia"/>
                <w:b/>
                <w:spacing w:val="-4"/>
                <w:sz w:val="32"/>
                <w:lang w:eastAsia="ja-JP"/>
              </w:rPr>
              <w:t>感染対策</w:t>
            </w:r>
          </w:p>
        </w:tc>
        <w:tc>
          <w:tcPr>
            <w:tcW w:w="7652" w:type="dxa"/>
            <w:tcBorders>
              <w:top w:val="single" w:sz="24" w:space="0" w:color="C55A11"/>
              <w:left w:val="nil"/>
              <w:bottom w:val="single" w:sz="24" w:space="0" w:color="C55A11"/>
              <w:right w:val="single" w:sz="18" w:space="0" w:color="C55A11"/>
            </w:tcBorders>
            <w:hideMark/>
          </w:tcPr>
          <w:p w:rsidR="00185AF4" w:rsidRPr="00185AF4" w:rsidRDefault="00185AF4" w:rsidP="00185AF4">
            <w:pPr>
              <w:numPr>
                <w:ilvl w:val="0"/>
                <w:numId w:val="2"/>
              </w:numPr>
              <w:tabs>
                <w:tab w:val="left" w:pos="604"/>
              </w:tabs>
              <w:spacing w:line="400" w:lineRule="exact"/>
              <w:ind w:left="601" w:hanging="453"/>
              <w:jc w:val="left"/>
              <w:rPr>
                <w:rFonts w:ascii="メイリオ" w:eastAsia="メイリオ" w:hAnsi="メイリオ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w w:val="95"/>
                <w:sz w:val="32"/>
                <w:lang w:eastAsia="ja-JP"/>
              </w:rPr>
              <w:t>機械換気による常時換気又は窓開け換</w:t>
            </w:r>
            <w:r w:rsidRPr="00185AF4">
              <w:rPr>
                <w:rFonts w:ascii="メイリオ" w:eastAsia="メイリオ" w:hAnsi="メイリオ" w:cs="游ゴシック" w:hint="eastAsia"/>
                <w:b/>
                <w:spacing w:val="-10"/>
                <w:w w:val="95"/>
                <w:sz w:val="32"/>
                <w:lang w:eastAsia="ja-JP"/>
              </w:rPr>
              <w:t>気</w:t>
            </w:r>
          </w:p>
          <w:p w:rsidR="00185AF4" w:rsidRPr="00185AF4" w:rsidRDefault="00185AF4" w:rsidP="00185AF4">
            <w:pPr>
              <w:numPr>
                <w:ilvl w:val="0"/>
                <w:numId w:val="2"/>
              </w:numPr>
              <w:tabs>
                <w:tab w:val="left" w:pos="604"/>
              </w:tabs>
              <w:spacing w:line="400" w:lineRule="exact"/>
              <w:ind w:left="601" w:right="135"/>
              <w:jc w:val="left"/>
              <w:rPr>
                <w:rFonts w:ascii="メイリオ" w:eastAsia="メイリオ" w:hAnsi="メイリオ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  <w:lang w:eastAsia="ja-JP"/>
              </w:rPr>
              <w:t>イベント会場(客席、入退場口やトイレ等の共用部）におけるイベント参加者間の適切な距離の確保【①と同様】</w:t>
            </w:r>
          </w:p>
        </w:tc>
      </w:tr>
      <w:tr w:rsidR="00185AF4" w:rsidRPr="00185AF4" w:rsidTr="00185AF4">
        <w:trPr>
          <w:trHeight w:val="2301"/>
        </w:trPr>
        <w:tc>
          <w:tcPr>
            <w:tcW w:w="2798" w:type="dxa"/>
            <w:tcBorders>
              <w:top w:val="single" w:sz="24" w:space="0" w:color="C55A11"/>
              <w:left w:val="single" w:sz="18" w:space="0" w:color="C55A11"/>
              <w:bottom w:val="single" w:sz="36" w:space="0" w:color="C55A11"/>
              <w:right w:val="nil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jc w:val="center"/>
              <w:rPr>
                <w:rFonts w:ascii="メイリオ" w:eastAsia="メイリオ" w:hAnsi="メイリオ" w:cs="游ゴシック" w:hint="eastAsia"/>
                <w:b/>
                <w:sz w:val="32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w w:val="95"/>
                <w:sz w:val="32"/>
              </w:rPr>
              <w:t>③</w:t>
            </w:r>
            <w:proofErr w:type="spellStart"/>
            <w:r w:rsidRPr="00185AF4">
              <w:rPr>
                <w:rFonts w:ascii="メイリオ" w:eastAsia="メイリオ" w:hAnsi="メイリオ" w:cs="游ゴシック" w:hint="eastAsia"/>
                <w:b/>
                <w:w w:val="95"/>
                <w:sz w:val="32"/>
              </w:rPr>
              <w:t>接触感染対</w:t>
            </w:r>
            <w:r w:rsidRPr="00185AF4">
              <w:rPr>
                <w:rFonts w:ascii="メイリオ" w:eastAsia="メイリオ" w:hAnsi="メイリオ" w:cs="游ゴシック" w:hint="eastAsia"/>
                <w:b/>
                <w:spacing w:val="-10"/>
                <w:w w:val="95"/>
                <w:sz w:val="32"/>
              </w:rPr>
              <w:t>策</w:t>
            </w:r>
            <w:proofErr w:type="spellEnd"/>
          </w:p>
        </w:tc>
        <w:tc>
          <w:tcPr>
            <w:tcW w:w="7652" w:type="dxa"/>
            <w:tcBorders>
              <w:top w:val="single" w:sz="24" w:space="0" w:color="C55A11"/>
              <w:left w:val="nil"/>
              <w:bottom w:val="single" w:sz="36" w:space="0" w:color="C55A11"/>
              <w:right w:val="single" w:sz="18" w:space="0" w:color="C55A11"/>
            </w:tcBorders>
            <w:hideMark/>
          </w:tcPr>
          <w:p w:rsidR="00185AF4" w:rsidRPr="00185AF4" w:rsidRDefault="00185AF4" w:rsidP="00185AF4">
            <w:pPr>
              <w:numPr>
                <w:ilvl w:val="0"/>
                <w:numId w:val="3"/>
              </w:numPr>
              <w:tabs>
                <w:tab w:val="left" w:pos="604"/>
              </w:tabs>
              <w:spacing w:line="400" w:lineRule="exact"/>
              <w:ind w:left="607" w:right="-44" w:hanging="454"/>
              <w:jc w:val="left"/>
              <w:rPr>
                <w:rFonts w:ascii="メイリオ" w:eastAsia="メイリオ" w:hAnsi="メイリオ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  <w:lang w:eastAsia="ja-JP"/>
              </w:rPr>
              <w:t>イベント参加者によるこまめな手洗・手指消毒</w:t>
            </w:r>
            <w:r w:rsidRPr="00185AF4">
              <w:rPr>
                <w:rFonts w:ascii="メイリオ" w:eastAsia="メイリオ" w:hAnsi="メイリオ" w:cs="游ゴシック" w:hint="eastAsia"/>
                <w:b/>
                <w:spacing w:val="40"/>
                <w:sz w:val="32"/>
                <w:lang w:eastAsia="ja-JP"/>
              </w:rPr>
              <w:t xml:space="preserve"> </w:t>
            </w:r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  <w:lang w:eastAsia="ja-JP"/>
              </w:rPr>
              <w:t>の徹底や、主催者側によるイベント会場（客席、入退場口やトイレ等の共用部）の消毒の実施</w:t>
            </w:r>
          </w:p>
          <w:p w:rsidR="00185AF4" w:rsidRPr="00185AF4" w:rsidRDefault="00185AF4" w:rsidP="00185AF4">
            <w:pPr>
              <w:numPr>
                <w:ilvl w:val="0"/>
                <w:numId w:val="3"/>
              </w:numPr>
              <w:tabs>
                <w:tab w:val="left" w:pos="604"/>
              </w:tabs>
              <w:spacing w:line="400" w:lineRule="exact"/>
              <w:ind w:left="607" w:right="293" w:hanging="454"/>
              <w:jc w:val="left"/>
              <w:rPr>
                <w:rFonts w:ascii="メイリオ" w:eastAsia="メイリオ" w:hAnsi="メイリオ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  <w:lang w:eastAsia="ja-JP"/>
              </w:rPr>
              <w:t>イベント会場（客席、入退場口やトイレ等の共用部）におけるイベント参加者間の適切な距離の確保【①と同様】</w:t>
            </w:r>
          </w:p>
        </w:tc>
      </w:tr>
      <w:tr w:rsidR="00185AF4" w:rsidRPr="00185AF4" w:rsidTr="00185AF4">
        <w:trPr>
          <w:trHeight w:val="448"/>
        </w:trPr>
        <w:tc>
          <w:tcPr>
            <w:tcW w:w="10450" w:type="dxa"/>
            <w:gridSpan w:val="2"/>
            <w:tcBorders>
              <w:top w:val="single" w:sz="36" w:space="0" w:color="C55A11"/>
              <w:left w:val="single" w:sz="24" w:space="0" w:color="C55A11"/>
              <w:bottom w:val="single" w:sz="24" w:space="0" w:color="C55A11"/>
              <w:right w:val="single" w:sz="24" w:space="0" w:color="C55A11"/>
            </w:tcBorders>
            <w:shd w:val="clear" w:color="auto" w:fill="EC7C30"/>
            <w:hideMark/>
          </w:tcPr>
          <w:p w:rsidR="00185AF4" w:rsidRPr="00185AF4" w:rsidRDefault="00185AF4" w:rsidP="00185AF4">
            <w:pPr>
              <w:spacing w:line="428" w:lineRule="exact"/>
              <w:ind w:left="463"/>
              <w:jc w:val="left"/>
              <w:rPr>
                <w:rFonts w:ascii="メイリオ" w:eastAsia="メイリオ" w:hAnsi="游ゴシック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游ゴシック" w:cs="游ゴシック" w:hint="eastAsia"/>
                <w:b/>
                <w:w w:val="95"/>
                <w:sz w:val="32"/>
                <w:lang w:eastAsia="ja-JP"/>
              </w:rPr>
              <w:t>（２）その他の感染対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w w:val="95"/>
                <w:sz w:val="32"/>
                <w:lang w:eastAsia="ja-JP"/>
              </w:rPr>
              <w:t>策</w:t>
            </w:r>
          </w:p>
        </w:tc>
      </w:tr>
      <w:tr w:rsidR="00185AF4" w:rsidRPr="00185AF4" w:rsidTr="00185AF4">
        <w:trPr>
          <w:trHeight w:val="960"/>
        </w:trPr>
        <w:tc>
          <w:tcPr>
            <w:tcW w:w="2798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nil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686" w:right="471" w:hanging="159"/>
              <w:jc w:val="center"/>
              <w:rPr>
                <w:rFonts w:ascii="メイリオ" w:eastAsia="メイリオ" w:hAnsi="メイリオ" w:cs="游ゴシック" w:hint="eastAsia"/>
                <w:b/>
                <w:spacing w:val="-2"/>
                <w:sz w:val="32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</w:rPr>
              <w:t>④</w:t>
            </w:r>
            <w:proofErr w:type="spellStart"/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</w:rPr>
              <w:t>飲食時の</w:t>
            </w:r>
            <w:proofErr w:type="spellEnd"/>
          </w:p>
          <w:p w:rsidR="00185AF4" w:rsidRPr="00185AF4" w:rsidRDefault="00185AF4" w:rsidP="00185AF4">
            <w:pPr>
              <w:spacing w:line="400" w:lineRule="exact"/>
              <w:ind w:left="686" w:right="471" w:hanging="159"/>
              <w:jc w:val="center"/>
              <w:rPr>
                <w:rFonts w:ascii="メイリオ" w:eastAsia="メイリオ" w:hAnsi="メイリオ" w:cs="游ゴシック" w:hint="eastAsia"/>
                <w:b/>
                <w:sz w:val="32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4"/>
                <w:sz w:val="32"/>
              </w:rPr>
              <w:t xml:space="preserve">   </w:t>
            </w:r>
            <w:proofErr w:type="spellStart"/>
            <w:r w:rsidRPr="00185AF4">
              <w:rPr>
                <w:rFonts w:ascii="メイリオ" w:eastAsia="メイリオ" w:hAnsi="メイリオ" w:cs="游ゴシック" w:hint="eastAsia"/>
                <w:b/>
                <w:spacing w:val="-4"/>
                <w:sz w:val="32"/>
              </w:rPr>
              <w:t>感染対策</w:t>
            </w:r>
            <w:proofErr w:type="spellEnd"/>
          </w:p>
        </w:tc>
        <w:tc>
          <w:tcPr>
            <w:tcW w:w="7652" w:type="dxa"/>
            <w:tcBorders>
              <w:top w:val="single" w:sz="24" w:space="0" w:color="C55A11"/>
              <w:left w:val="nil"/>
              <w:bottom w:val="single" w:sz="24" w:space="0" w:color="C55A11"/>
              <w:right w:val="single" w:sz="24" w:space="0" w:color="C55A11"/>
            </w:tcBorders>
            <w:hideMark/>
          </w:tcPr>
          <w:p w:rsidR="00185AF4" w:rsidRPr="00185AF4" w:rsidRDefault="00185AF4" w:rsidP="00185AF4">
            <w:pPr>
              <w:numPr>
                <w:ilvl w:val="0"/>
                <w:numId w:val="4"/>
              </w:numPr>
              <w:tabs>
                <w:tab w:val="left" w:pos="596"/>
              </w:tabs>
              <w:spacing w:line="400" w:lineRule="exact"/>
              <w:ind w:left="596" w:right="-45" w:hanging="454"/>
              <w:jc w:val="left"/>
              <w:rPr>
                <w:rFonts w:ascii="メイリオ" w:eastAsia="メイリオ" w:hAnsi="メイリオ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  <w:lang w:eastAsia="ja-JP"/>
              </w:rPr>
              <w:t>前項（１）感染経路に応じた感染対策と併せて、飲食時の感染対策の周知</w:t>
            </w:r>
          </w:p>
        </w:tc>
      </w:tr>
      <w:tr w:rsidR="00185AF4" w:rsidRPr="00185AF4" w:rsidTr="00185AF4">
        <w:trPr>
          <w:trHeight w:val="960"/>
        </w:trPr>
        <w:tc>
          <w:tcPr>
            <w:tcW w:w="2798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nil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692" w:right="147" w:hanging="482"/>
              <w:jc w:val="center"/>
              <w:rPr>
                <w:rFonts w:ascii="メイリオ" w:eastAsia="メイリオ" w:hAnsi="メイリオ" w:cs="游ゴシック" w:hint="eastAsia"/>
                <w:b/>
                <w:spacing w:val="-2"/>
                <w:sz w:val="32"/>
                <w:lang w:eastAsia="ja-JP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  <w:lang w:eastAsia="ja-JP"/>
              </w:rPr>
              <w:t>⑤イベント前の</w:t>
            </w:r>
          </w:p>
          <w:p w:rsidR="00185AF4" w:rsidRPr="00185AF4" w:rsidRDefault="00185AF4" w:rsidP="00185AF4">
            <w:pPr>
              <w:spacing w:line="400" w:lineRule="exact"/>
              <w:ind w:left="692" w:right="147" w:hanging="482"/>
              <w:jc w:val="center"/>
              <w:rPr>
                <w:rFonts w:ascii="メイリオ" w:eastAsia="メイリオ" w:hAnsi="メイリオ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4"/>
                <w:sz w:val="32"/>
                <w:lang w:eastAsia="ja-JP"/>
              </w:rPr>
              <w:t>感染対策</w:t>
            </w:r>
          </w:p>
        </w:tc>
        <w:tc>
          <w:tcPr>
            <w:tcW w:w="7652" w:type="dxa"/>
            <w:tcBorders>
              <w:top w:val="single" w:sz="24" w:space="0" w:color="C55A11"/>
              <w:left w:val="nil"/>
              <w:bottom w:val="single" w:sz="24" w:space="0" w:color="C55A11"/>
              <w:right w:val="single" w:sz="24" w:space="0" w:color="C55A11"/>
            </w:tcBorders>
            <w:hideMark/>
          </w:tcPr>
          <w:p w:rsidR="00185AF4" w:rsidRPr="00185AF4" w:rsidRDefault="00185AF4" w:rsidP="00185AF4">
            <w:pPr>
              <w:numPr>
                <w:ilvl w:val="0"/>
                <w:numId w:val="5"/>
              </w:numPr>
              <w:tabs>
                <w:tab w:val="left" w:pos="596"/>
              </w:tabs>
              <w:spacing w:line="400" w:lineRule="exact"/>
              <w:ind w:left="596" w:right="284" w:hanging="454"/>
              <w:jc w:val="left"/>
              <w:rPr>
                <w:rFonts w:ascii="メイリオ" w:eastAsia="メイリオ" w:hAnsi="メイリオ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  <w:lang w:eastAsia="ja-JP"/>
              </w:rPr>
              <w:t>発熱等の症状がある者のイベント参加の自粛の</w:t>
            </w:r>
            <w:r w:rsidRPr="00185AF4">
              <w:rPr>
                <w:rFonts w:ascii="メイリオ" w:eastAsia="メイリオ" w:hAnsi="メイリオ" w:cs="游ゴシック" w:hint="eastAsia"/>
                <w:b/>
                <w:spacing w:val="-4"/>
                <w:sz w:val="32"/>
                <w:lang w:eastAsia="ja-JP"/>
              </w:rPr>
              <w:t>呼びかけ</w:t>
            </w:r>
          </w:p>
        </w:tc>
      </w:tr>
      <w:tr w:rsidR="00185AF4" w:rsidRPr="00185AF4" w:rsidTr="00185AF4">
        <w:trPr>
          <w:trHeight w:val="468"/>
        </w:trPr>
        <w:tc>
          <w:tcPr>
            <w:tcW w:w="10450" w:type="dxa"/>
            <w:gridSpan w:val="2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nil"/>
            </w:tcBorders>
            <w:shd w:val="clear" w:color="auto" w:fill="EC7C30"/>
            <w:hideMark/>
          </w:tcPr>
          <w:p w:rsidR="00185AF4" w:rsidRPr="00185AF4" w:rsidRDefault="00185AF4" w:rsidP="00185AF4">
            <w:pPr>
              <w:spacing w:line="448" w:lineRule="exact"/>
              <w:ind w:left="144"/>
              <w:jc w:val="left"/>
              <w:rPr>
                <w:rFonts w:ascii="メイリオ" w:eastAsia="メイリオ" w:hAnsi="游ゴシック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游ゴシック" w:cs="游ゴシック" w:hint="eastAsia"/>
                <w:b/>
                <w:w w:val="95"/>
                <w:sz w:val="32"/>
                <w:lang w:eastAsia="ja-JP"/>
              </w:rPr>
              <w:t>２．出演者やスタッフの感染対</w:t>
            </w:r>
            <w:r w:rsidRPr="00185AF4">
              <w:rPr>
                <w:rFonts w:ascii="メイリオ" w:eastAsia="メイリオ" w:hAnsi="游ゴシック" w:cs="游ゴシック" w:hint="eastAsia"/>
                <w:b/>
                <w:spacing w:val="-10"/>
                <w:w w:val="95"/>
                <w:sz w:val="32"/>
                <w:lang w:eastAsia="ja-JP"/>
              </w:rPr>
              <w:t>策</w:t>
            </w:r>
          </w:p>
        </w:tc>
      </w:tr>
      <w:tr w:rsidR="00185AF4" w:rsidRPr="00185AF4" w:rsidTr="00185AF4">
        <w:trPr>
          <w:trHeight w:val="2321"/>
        </w:trPr>
        <w:tc>
          <w:tcPr>
            <w:tcW w:w="2798" w:type="dxa"/>
            <w:tcBorders>
              <w:top w:val="single" w:sz="24" w:space="0" w:color="C55A11"/>
              <w:left w:val="single" w:sz="24" w:space="0" w:color="C55A11"/>
              <w:bottom w:val="single" w:sz="24" w:space="0" w:color="C55A11"/>
              <w:right w:val="nil"/>
            </w:tcBorders>
            <w:shd w:val="clear" w:color="auto" w:fill="FAE4D5"/>
            <w:vAlign w:val="center"/>
            <w:hideMark/>
          </w:tcPr>
          <w:p w:rsidR="00185AF4" w:rsidRPr="00185AF4" w:rsidRDefault="00185AF4" w:rsidP="00185AF4">
            <w:pPr>
              <w:spacing w:line="400" w:lineRule="exact"/>
              <w:ind w:left="528" w:right="469"/>
              <w:jc w:val="center"/>
              <w:rPr>
                <w:rFonts w:ascii="メイリオ" w:eastAsia="メイリオ" w:hAnsi="メイリオ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  <w:lang w:eastAsia="ja-JP"/>
              </w:rPr>
              <w:t>⑥出演者やスタッフの</w:t>
            </w:r>
            <w:r w:rsidRPr="00185AF4">
              <w:rPr>
                <w:rFonts w:ascii="メイリオ" w:eastAsia="メイリオ" w:hAnsi="メイリオ" w:cs="游ゴシック" w:hint="eastAsia"/>
                <w:b/>
                <w:spacing w:val="-4"/>
                <w:sz w:val="32"/>
                <w:lang w:eastAsia="ja-JP"/>
              </w:rPr>
              <w:t>感染対策</w:t>
            </w:r>
          </w:p>
        </w:tc>
        <w:tc>
          <w:tcPr>
            <w:tcW w:w="7652" w:type="dxa"/>
            <w:tcBorders>
              <w:top w:val="single" w:sz="24" w:space="0" w:color="C55A11"/>
              <w:left w:val="nil"/>
              <w:bottom w:val="single" w:sz="24" w:space="0" w:color="C55A11"/>
              <w:right w:val="single" w:sz="24" w:space="0" w:color="C55A11"/>
            </w:tcBorders>
            <w:hideMark/>
          </w:tcPr>
          <w:p w:rsidR="00185AF4" w:rsidRPr="00185AF4" w:rsidRDefault="00185AF4" w:rsidP="00185AF4">
            <w:pPr>
              <w:numPr>
                <w:ilvl w:val="0"/>
                <w:numId w:val="6"/>
              </w:numPr>
              <w:tabs>
                <w:tab w:val="left" w:pos="597"/>
              </w:tabs>
              <w:spacing w:line="400" w:lineRule="exact"/>
              <w:ind w:right="285"/>
              <w:jc w:val="left"/>
              <w:rPr>
                <w:rFonts w:ascii="メイリオ" w:eastAsia="メイリオ" w:hAnsi="メイリオ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  <w:lang w:eastAsia="ja-JP"/>
              </w:rPr>
              <w:t>出演者やスタッフによる、練習時・本番等における前項（１）感染経路に応じた感染対策に加え、健康管理や必要に応じた検査等の実施</w:t>
            </w:r>
          </w:p>
          <w:p w:rsidR="00185AF4" w:rsidRPr="00185AF4" w:rsidRDefault="00185AF4" w:rsidP="00185AF4">
            <w:pPr>
              <w:numPr>
                <w:ilvl w:val="0"/>
                <w:numId w:val="6"/>
              </w:numPr>
              <w:tabs>
                <w:tab w:val="left" w:pos="597"/>
              </w:tabs>
              <w:spacing w:line="400" w:lineRule="exact"/>
              <w:ind w:right="285"/>
              <w:jc w:val="left"/>
              <w:rPr>
                <w:rFonts w:ascii="メイリオ" w:eastAsia="メイリオ" w:hAnsi="メイリオ" w:cs="游ゴシック" w:hint="eastAsia"/>
                <w:b/>
                <w:sz w:val="32"/>
                <w:lang w:eastAsia="ja-JP"/>
              </w:rPr>
            </w:pPr>
            <w:r w:rsidRPr="00185AF4">
              <w:rPr>
                <w:rFonts w:ascii="メイリオ" w:eastAsia="メイリオ" w:hAnsi="メイリオ" w:cs="游ゴシック" w:hint="eastAsia"/>
                <w:b/>
                <w:spacing w:val="-2"/>
                <w:sz w:val="32"/>
                <w:lang w:eastAsia="ja-JP"/>
              </w:rPr>
              <w:t>舞台と客席との適切な距離の確保など、出演者やスタッフから参加者に感染させないための対</w:t>
            </w:r>
            <w:r w:rsidRPr="00185AF4">
              <w:rPr>
                <w:rFonts w:ascii="メイリオ" w:eastAsia="メイリオ" w:hAnsi="メイリオ" w:cs="游ゴシック" w:hint="eastAsia"/>
                <w:b/>
                <w:spacing w:val="-4"/>
                <w:sz w:val="32"/>
                <w:lang w:eastAsia="ja-JP"/>
              </w:rPr>
              <w:t>策の実施</w:t>
            </w:r>
          </w:p>
        </w:tc>
      </w:tr>
    </w:tbl>
    <w:p w:rsidR="009D504D" w:rsidRPr="00185AF4" w:rsidRDefault="009D504D"/>
    <w:sectPr w:rsidR="009D504D" w:rsidRPr="00185AF4" w:rsidSect="00185AF4">
      <w:pgSz w:w="11906" w:h="16838"/>
      <w:pgMar w:top="284" w:right="707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4A44"/>
    <w:multiLevelType w:val="hybridMultilevel"/>
    <w:tmpl w:val="B43ACB92"/>
    <w:lvl w:ilvl="0" w:tplc="584CB460">
      <w:numFmt w:val="bullet"/>
      <w:lvlText w:val=""/>
      <w:lvlJc w:val="left"/>
      <w:pPr>
        <w:ind w:left="596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402EAFF2">
      <w:numFmt w:val="bullet"/>
      <w:lvlText w:val="•"/>
      <w:lvlJc w:val="left"/>
      <w:pPr>
        <w:ind w:left="1299" w:hanging="452"/>
      </w:pPr>
    </w:lvl>
    <w:lvl w:ilvl="2" w:tplc="84C4C2B0">
      <w:numFmt w:val="bullet"/>
      <w:lvlText w:val="•"/>
      <w:lvlJc w:val="left"/>
      <w:pPr>
        <w:ind w:left="1998" w:hanging="452"/>
      </w:pPr>
    </w:lvl>
    <w:lvl w:ilvl="3" w:tplc="54603AE4">
      <w:numFmt w:val="bullet"/>
      <w:lvlText w:val="•"/>
      <w:lvlJc w:val="left"/>
      <w:pPr>
        <w:ind w:left="2697" w:hanging="452"/>
      </w:pPr>
    </w:lvl>
    <w:lvl w:ilvl="4" w:tplc="C23C206A">
      <w:numFmt w:val="bullet"/>
      <w:lvlText w:val="•"/>
      <w:lvlJc w:val="left"/>
      <w:pPr>
        <w:ind w:left="3396" w:hanging="452"/>
      </w:pPr>
    </w:lvl>
    <w:lvl w:ilvl="5" w:tplc="E55A4128">
      <w:numFmt w:val="bullet"/>
      <w:lvlText w:val="•"/>
      <w:lvlJc w:val="left"/>
      <w:pPr>
        <w:ind w:left="4096" w:hanging="452"/>
      </w:pPr>
    </w:lvl>
    <w:lvl w:ilvl="6" w:tplc="009E297A">
      <w:numFmt w:val="bullet"/>
      <w:lvlText w:val="•"/>
      <w:lvlJc w:val="left"/>
      <w:pPr>
        <w:ind w:left="4795" w:hanging="452"/>
      </w:pPr>
    </w:lvl>
    <w:lvl w:ilvl="7" w:tplc="82521DD4">
      <w:numFmt w:val="bullet"/>
      <w:lvlText w:val="•"/>
      <w:lvlJc w:val="left"/>
      <w:pPr>
        <w:ind w:left="5494" w:hanging="452"/>
      </w:pPr>
    </w:lvl>
    <w:lvl w:ilvl="8" w:tplc="9FAE69AC">
      <w:numFmt w:val="bullet"/>
      <w:lvlText w:val="•"/>
      <w:lvlJc w:val="left"/>
      <w:pPr>
        <w:ind w:left="6193" w:hanging="452"/>
      </w:pPr>
    </w:lvl>
  </w:abstractNum>
  <w:abstractNum w:abstractNumId="1" w15:restartNumberingAfterBreak="0">
    <w:nsid w:val="3A120A3B"/>
    <w:multiLevelType w:val="hybridMultilevel"/>
    <w:tmpl w:val="60BA4D68"/>
    <w:lvl w:ilvl="0" w:tplc="F1CEFC10">
      <w:numFmt w:val="bullet"/>
      <w:lvlText w:val=""/>
      <w:lvlJc w:val="left"/>
      <w:pPr>
        <w:ind w:left="595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86D62764">
      <w:numFmt w:val="bullet"/>
      <w:lvlText w:val="•"/>
      <w:lvlJc w:val="left"/>
      <w:pPr>
        <w:ind w:left="1299" w:hanging="452"/>
      </w:pPr>
    </w:lvl>
    <w:lvl w:ilvl="2" w:tplc="7C88E89C">
      <w:numFmt w:val="bullet"/>
      <w:lvlText w:val="•"/>
      <w:lvlJc w:val="left"/>
      <w:pPr>
        <w:ind w:left="1998" w:hanging="452"/>
      </w:pPr>
    </w:lvl>
    <w:lvl w:ilvl="3" w:tplc="64B62A12">
      <w:numFmt w:val="bullet"/>
      <w:lvlText w:val="•"/>
      <w:lvlJc w:val="left"/>
      <w:pPr>
        <w:ind w:left="2697" w:hanging="452"/>
      </w:pPr>
    </w:lvl>
    <w:lvl w:ilvl="4" w:tplc="6470AA48">
      <w:numFmt w:val="bullet"/>
      <w:lvlText w:val="•"/>
      <w:lvlJc w:val="left"/>
      <w:pPr>
        <w:ind w:left="3396" w:hanging="452"/>
      </w:pPr>
    </w:lvl>
    <w:lvl w:ilvl="5" w:tplc="03F2DAEE">
      <w:numFmt w:val="bullet"/>
      <w:lvlText w:val="•"/>
      <w:lvlJc w:val="left"/>
      <w:pPr>
        <w:ind w:left="4096" w:hanging="452"/>
      </w:pPr>
    </w:lvl>
    <w:lvl w:ilvl="6" w:tplc="91A27F4E">
      <w:numFmt w:val="bullet"/>
      <w:lvlText w:val="•"/>
      <w:lvlJc w:val="left"/>
      <w:pPr>
        <w:ind w:left="4795" w:hanging="452"/>
      </w:pPr>
    </w:lvl>
    <w:lvl w:ilvl="7" w:tplc="5D60867A">
      <w:numFmt w:val="bullet"/>
      <w:lvlText w:val="•"/>
      <w:lvlJc w:val="left"/>
      <w:pPr>
        <w:ind w:left="5494" w:hanging="452"/>
      </w:pPr>
    </w:lvl>
    <w:lvl w:ilvl="8" w:tplc="58621910">
      <w:numFmt w:val="bullet"/>
      <w:lvlText w:val="•"/>
      <w:lvlJc w:val="left"/>
      <w:pPr>
        <w:ind w:left="6193" w:hanging="452"/>
      </w:pPr>
    </w:lvl>
  </w:abstractNum>
  <w:abstractNum w:abstractNumId="2" w15:restartNumberingAfterBreak="0">
    <w:nsid w:val="46560E06"/>
    <w:multiLevelType w:val="hybridMultilevel"/>
    <w:tmpl w:val="48F2E8C6"/>
    <w:lvl w:ilvl="0" w:tplc="BB8C9C9A">
      <w:numFmt w:val="bullet"/>
      <w:lvlText w:val=""/>
      <w:lvlJc w:val="left"/>
      <w:pPr>
        <w:ind w:left="603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4FD85F9E">
      <w:numFmt w:val="bullet"/>
      <w:lvlText w:val="•"/>
      <w:lvlJc w:val="left"/>
      <w:pPr>
        <w:ind w:left="1300" w:hanging="452"/>
      </w:pPr>
    </w:lvl>
    <w:lvl w:ilvl="2" w:tplc="CE926C56">
      <w:numFmt w:val="bullet"/>
      <w:lvlText w:val="•"/>
      <w:lvlJc w:val="left"/>
      <w:pPr>
        <w:ind w:left="2001" w:hanging="452"/>
      </w:pPr>
    </w:lvl>
    <w:lvl w:ilvl="3" w:tplc="C032C33C">
      <w:numFmt w:val="bullet"/>
      <w:lvlText w:val="•"/>
      <w:lvlJc w:val="left"/>
      <w:pPr>
        <w:ind w:left="2702" w:hanging="452"/>
      </w:pPr>
    </w:lvl>
    <w:lvl w:ilvl="4" w:tplc="463CC1EA">
      <w:numFmt w:val="bullet"/>
      <w:lvlText w:val="•"/>
      <w:lvlJc w:val="left"/>
      <w:pPr>
        <w:ind w:left="3402" w:hanging="452"/>
      </w:pPr>
    </w:lvl>
    <w:lvl w:ilvl="5" w:tplc="B734BE54">
      <w:numFmt w:val="bullet"/>
      <w:lvlText w:val="•"/>
      <w:lvlJc w:val="left"/>
      <w:pPr>
        <w:ind w:left="4103" w:hanging="452"/>
      </w:pPr>
    </w:lvl>
    <w:lvl w:ilvl="6" w:tplc="3710DE06">
      <w:numFmt w:val="bullet"/>
      <w:lvlText w:val="•"/>
      <w:lvlJc w:val="left"/>
      <w:pPr>
        <w:ind w:left="4804" w:hanging="452"/>
      </w:pPr>
    </w:lvl>
    <w:lvl w:ilvl="7" w:tplc="369C6D48">
      <w:numFmt w:val="bullet"/>
      <w:lvlText w:val="•"/>
      <w:lvlJc w:val="left"/>
      <w:pPr>
        <w:ind w:left="5504" w:hanging="452"/>
      </w:pPr>
    </w:lvl>
    <w:lvl w:ilvl="8" w:tplc="CAD83990">
      <w:numFmt w:val="bullet"/>
      <w:lvlText w:val="•"/>
      <w:lvlJc w:val="left"/>
      <w:pPr>
        <w:ind w:left="6205" w:hanging="452"/>
      </w:pPr>
    </w:lvl>
  </w:abstractNum>
  <w:abstractNum w:abstractNumId="3" w15:restartNumberingAfterBreak="0">
    <w:nsid w:val="4CB15EAD"/>
    <w:multiLevelType w:val="hybridMultilevel"/>
    <w:tmpl w:val="97A4E216"/>
    <w:lvl w:ilvl="0" w:tplc="20FCEA36">
      <w:numFmt w:val="bullet"/>
      <w:lvlText w:val=""/>
      <w:lvlJc w:val="left"/>
      <w:pPr>
        <w:ind w:left="603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9C108F64">
      <w:numFmt w:val="bullet"/>
      <w:lvlText w:val="•"/>
      <w:lvlJc w:val="left"/>
      <w:pPr>
        <w:ind w:left="1300" w:hanging="452"/>
      </w:pPr>
    </w:lvl>
    <w:lvl w:ilvl="2" w:tplc="5B740864">
      <w:numFmt w:val="bullet"/>
      <w:lvlText w:val="•"/>
      <w:lvlJc w:val="left"/>
      <w:pPr>
        <w:ind w:left="2001" w:hanging="452"/>
      </w:pPr>
    </w:lvl>
    <w:lvl w:ilvl="3" w:tplc="5766793E">
      <w:numFmt w:val="bullet"/>
      <w:lvlText w:val="•"/>
      <w:lvlJc w:val="left"/>
      <w:pPr>
        <w:ind w:left="2702" w:hanging="452"/>
      </w:pPr>
    </w:lvl>
    <w:lvl w:ilvl="4" w:tplc="D040A8EC">
      <w:numFmt w:val="bullet"/>
      <w:lvlText w:val="•"/>
      <w:lvlJc w:val="left"/>
      <w:pPr>
        <w:ind w:left="3402" w:hanging="452"/>
      </w:pPr>
    </w:lvl>
    <w:lvl w:ilvl="5" w:tplc="0E4E34D4">
      <w:numFmt w:val="bullet"/>
      <w:lvlText w:val="•"/>
      <w:lvlJc w:val="left"/>
      <w:pPr>
        <w:ind w:left="4103" w:hanging="452"/>
      </w:pPr>
    </w:lvl>
    <w:lvl w:ilvl="6" w:tplc="26EA4FAE">
      <w:numFmt w:val="bullet"/>
      <w:lvlText w:val="•"/>
      <w:lvlJc w:val="left"/>
      <w:pPr>
        <w:ind w:left="4804" w:hanging="452"/>
      </w:pPr>
    </w:lvl>
    <w:lvl w:ilvl="7" w:tplc="4AD081CE">
      <w:numFmt w:val="bullet"/>
      <w:lvlText w:val="•"/>
      <w:lvlJc w:val="left"/>
      <w:pPr>
        <w:ind w:left="5504" w:hanging="452"/>
      </w:pPr>
    </w:lvl>
    <w:lvl w:ilvl="8" w:tplc="2E78F5D6">
      <w:numFmt w:val="bullet"/>
      <w:lvlText w:val="•"/>
      <w:lvlJc w:val="left"/>
      <w:pPr>
        <w:ind w:left="6205" w:hanging="452"/>
      </w:pPr>
    </w:lvl>
  </w:abstractNum>
  <w:abstractNum w:abstractNumId="4" w15:restartNumberingAfterBreak="0">
    <w:nsid w:val="5A6D57A4"/>
    <w:multiLevelType w:val="hybridMultilevel"/>
    <w:tmpl w:val="F0B87820"/>
    <w:lvl w:ilvl="0" w:tplc="FD0EB6D4">
      <w:numFmt w:val="bullet"/>
      <w:lvlText w:val=""/>
      <w:lvlJc w:val="left"/>
      <w:pPr>
        <w:ind w:left="602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9C421E94">
      <w:numFmt w:val="bullet"/>
      <w:lvlText w:val="•"/>
      <w:lvlJc w:val="left"/>
      <w:pPr>
        <w:ind w:left="1300" w:hanging="452"/>
      </w:pPr>
    </w:lvl>
    <w:lvl w:ilvl="2" w:tplc="9B884C36">
      <w:numFmt w:val="bullet"/>
      <w:lvlText w:val="•"/>
      <w:lvlJc w:val="left"/>
      <w:pPr>
        <w:ind w:left="2001" w:hanging="452"/>
      </w:pPr>
    </w:lvl>
    <w:lvl w:ilvl="3" w:tplc="494C5E70">
      <w:numFmt w:val="bullet"/>
      <w:lvlText w:val="•"/>
      <w:lvlJc w:val="left"/>
      <w:pPr>
        <w:ind w:left="2702" w:hanging="452"/>
      </w:pPr>
    </w:lvl>
    <w:lvl w:ilvl="4" w:tplc="6630DB04">
      <w:numFmt w:val="bullet"/>
      <w:lvlText w:val="•"/>
      <w:lvlJc w:val="left"/>
      <w:pPr>
        <w:ind w:left="3402" w:hanging="452"/>
      </w:pPr>
    </w:lvl>
    <w:lvl w:ilvl="5" w:tplc="C03A0DC6">
      <w:numFmt w:val="bullet"/>
      <w:lvlText w:val="•"/>
      <w:lvlJc w:val="left"/>
      <w:pPr>
        <w:ind w:left="4103" w:hanging="452"/>
      </w:pPr>
    </w:lvl>
    <w:lvl w:ilvl="6" w:tplc="E0F6C37E">
      <w:numFmt w:val="bullet"/>
      <w:lvlText w:val="•"/>
      <w:lvlJc w:val="left"/>
      <w:pPr>
        <w:ind w:left="4804" w:hanging="452"/>
      </w:pPr>
    </w:lvl>
    <w:lvl w:ilvl="7" w:tplc="660E9B7C">
      <w:numFmt w:val="bullet"/>
      <w:lvlText w:val="•"/>
      <w:lvlJc w:val="left"/>
      <w:pPr>
        <w:ind w:left="5504" w:hanging="452"/>
      </w:pPr>
    </w:lvl>
    <w:lvl w:ilvl="8" w:tplc="5F68B5EC">
      <w:numFmt w:val="bullet"/>
      <w:lvlText w:val="•"/>
      <w:lvlJc w:val="left"/>
      <w:pPr>
        <w:ind w:left="6205" w:hanging="452"/>
      </w:pPr>
    </w:lvl>
  </w:abstractNum>
  <w:abstractNum w:abstractNumId="5" w15:restartNumberingAfterBreak="0">
    <w:nsid w:val="74564880"/>
    <w:multiLevelType w:val="hybridMultilevel"/>
    <w:tmpl w:val="2390B754"/>
    <w:lvl w:ilvl="0" w:tplc="A4A4AE58">
      <w:numFmt w:val="bullet"/>
      <w:lvlText w:val=""/>
      <w:lvlJc w:val="left"/>
      <w:pPr>
        <w:ind w:left="595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F224DD64">
      <w:numFmt w:val="bullet"/>
      <w:lvlText w:val="•"/>
      <w:lvlJc w:val="left"/>
      <w:pPr>
        <w:ind w:left="1299" w:hanging="452"/>
      </w:pPr>
    </w:lvl>
    <w:lvl w:ilvl="2" w:tplc="087001E4">
      <w:numFmt w:val="bullet"/>
      <w:lvlText w:val="•"/>
      <w:lvlJc w:val="left"/>
      <w:pPr>
        <w:ind w:left="1998" w:hanging="452"/>
      </w:pPr>
    </w:lvl>
    <w:lvl w:ilvl="3" w:tplc="E55A69E8">
      <w:numFmt w:val="bullet"/>
      <w:lvlText w:val="•"/>
      <w:lvlJc w:val="left"/>
      <w:pPr>
        <w:ind w:left="2697" w:hanging="452"/>
      </w:pPr>
    </w:lvl>
    <w:lvl w:ilvl="4" w:tplc="86D64DB6">
      <w:numFmt w:val="bullet"/>
      <w:lvlText w:val="•"/>
      <w:lvlJc w:val="left"/>
      <w:pPr>
        <w:ind w:left="3396" w:hanging="452"/>
      </w:pPr>
    </w:lvl>
    <w:lvl w:ilvl="5" w:tplc="9C0C28D2">
      <w:numFmt w:val="bullet"/>
      <w:lvlText w:val="•"/>
      <w:lvlJc w:val="left"/>
      <w:pPr>
        <w:ind w:left="4096" w:hanging="452"/>
      </w:pPr>
    </w:lvl>
    <w:lvl w:ilvl="6" w:tplc="7C78A700">
      <w:numFmt w:val="bullet"/>
      <w:lvlText w:val="•"/>
      <w:lvlJc w:val="left"/>
      <w:pPr>
        <w:ind w:left="4795" w:hanging="452"/>
      </w:pPr>
    </w:lvl>
    <w:lvl w:ilvl="7" w:tplc="32E027BE">
      <w:numFmt w:val="bullet"/>
      <w:lvlText w:val="•"/>
      <w:lvlJc w:val="left"/>
      <w:pPr>
        <w:ind w:left="5494" w:hanging="452"/>
      </w:pPr>
    </w:lvl>
    <w:lvl w:ilvl="8" w:tplc="32483CC4">
      <w:numFmt w:val="bullet"/>
      <w:lvlText w:val="•"/>
      <w:lvlJc w:val="left"/>
      <w:pPr>
        <w:ind w:left="6193" w:hanging="452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F4"/>
    <w:rsid w:val="00185AF4"/>
    <w:rsid w:val="009D504D"/>
    <w:rsid w:val="00DF04D7"/>
    <w:rsid w:val="00F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A4C4E"/>
  <w15:chartTrackingRefBased/>
  <w15:docId w15:val="{8C8D3993-CEFB-4009-943C-EE6C665E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85AF4"/>
    <w:pPr>
      <w:widowControl w:val="0"/>
      <w:autoSpaceDE w:val="0"/>
      <w:autoSpaceDN w:val="0"/>
    </w:pPr>
    <w:rPr>
      <w:rFonts w:ascii="Calibri" w:eastAsia="Times New Roman" w:hAnsi="Calibri" w:cs="Times New Roman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D0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0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智子</dc:creator>
  <cp:keywords/>
  <dc:description/>
  <cp:lastModifiedBy>木村 智子</cp:lastModifiedBy>
  <cp:revision>3</cp:revision>
  <cp:lastPrinted>2023-03-11T07:35:00Z</cp:lastPrinted>
  <dcterms:created xsi:type="dcterms:W3CDTF">2023-03-11T07:22:00Z</dcterms:created>
  <dcterms:modified xsi:type="dcterms:W3CDTF">2023-03-11T07:38:00Z</dcterms:modified>
</cp:coreProperties>
</file>